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CC0" w:rsidRDefault="009B4CC0"/>
    <w:tbl>
      <w:tblPr>
        <w:tblStyle w:val="Tabellenraster"/>
        <w:tblW w:w="0" w:type="auto"/>
        <w:tblLook w:val="04A0" w:firstRow="1" w:lastRow="0" w:firstColumn="1" w:lastColumn="0" w:noHBand="0" w:noVBand="1"/>
      </w:tblPr>
      <w:tblGrid>
        <w:gridCol w:w="250"/>
        <w:gridCol w:w="8962"/>
      </w:tblGrid>
      <w:tr w:rsidR="009B4CC0" w:rsidTr="00DF1EE5">
        <w:tc>
          <w:tcPr>
            <w:tcW w:w="250" w:type="dxa"/>
            <w:tcBorders>
              <w:top w:val="single" w:sz="4" w:space="0" w:color="auto"/>
              <w:left w:val="single" w:sz="4" w:space="0" w:color="auto"/>
              <w:bottom w:val="single" w:sz="4" w:space="0" w:color="auto"/>
              <w:right w:val="nil"/>
            </w:tcBorders>
            <w:shd w:val="clear" w:color="auto" w:fill="F2F2F2" w:themeFill="background1" w:themeFillShade="F2"/>
            <w:vAlign w:val="bottom"/>
          </w:tcPr>
          <w:p w:rsidR="009B4CC0" w:rsidRDefault="009B4CC0" w:rsidP="00DF1EE5">
            <w:pPr>
              <w:rPr>
                <w:sz w:val="36"/>
                <w:szCs w:val="36"/>
              </w:rPr>
            </w:pPr>
          </w:p>
          <w:p w:rsidR="009B4CC0" w:rsidRDefault="009B4CC0" w:rsidP="009B4CC0">
            <w:pPr>
              <w:jc w:val="center"/>
              <w:rPr>
                <w:sz w:val="36"/>
                <w:szCs w:val="36"/>
              </w:rPr>
            </w:pPr>
          </w:p>
          <w:p w:rsidR="009B4CC0" w:rsidRDefault="009B4CC0" w:rsidP="009B4CC0">
            <w:pPr>
              <w:jc w:val="center"/>
              <w:rPr>
                <w:sz w:val="36"/>
                <w:szCs w:val="36"/>
              </w:rPr>
            </w:pPr>
          </w:p>
          <w:p w:rsidR="009B4CC0" w:rsidRPr="009B4CC0" w:rsidRDefault="009B4CC0" w:rsidP="009B4CC0">
            <w:pPr>
              <w:jc w:val="center"/>
              <w:rPr>
                <w:sz w:val="36"/>
                <w:szCs w:val="36"/>
              </w:rPr>
            </w:pPr>
          </w:p>
        </w:tc>
        <w:tc>
          <w:tcPr>
            <w:tcW w:w="8962" w:type="dxa"/>
            <w:tcBorders>
              <w:left w:val="nil"/>
            </w:tcBorders>
            <w:shd w:val="clear" w:color="auto" w:fill="F2F2F2" w:themeFill="background1" w:themeFillShade="F2"/>
            <w:vAlign w:val="bottom"/>
          </w:tcPr>
          <w:p w:rsidR="009B4CC0" w:rsidRDefault="009B4CC0" w:rsidP="00DF1EE5">
            <w:pPr>
              <w:jc w:val="center"/>
              <w:rPr>
                <w:sz w:val="36"/>
                <w:szCs w:val="36"/>
              </w:rPr>
            </w:pPr>
          </w:p>
          <w:p w:rsidR="009B4CC0" w:rsidRDefault="009B4CC0" w:rsidP="00DF1EE5">
            <w:pPr>
              <w:jc w:val="center"/>
              <w:rPr>
                <w:sz w:val="36"/>
                <w:szCs w:val="36"/>
              </w:rPr>
            </w:pPr>
            <w:r>
              <w:rPr>
                <w:sz w:val="36"/>
                <w:szCs w:val="36"/>
              </w:rPr>
              <w:t>Konzept</w:t>
            </w:r>
          </w:p>
          <w:p w:rsidR="009B4CC0" w:rsidRDefault="009B4CC0" w:rsidP="00DF1EE5">
            <w:pPr>
              <w:jc w:val="center"/>
              <w:rPr>
                <w:sz w:val="36"/>
                <w:szCs w:val="36"/>
              </w:rPr>
            </w:pPr>
            <w:r>
              <w:rPr>
                <w:sz w:val="36"/>
                <w:szCs w:val="36"/>
              </w:rPr>
              <w:t>Bildungs- und</w:t>
            </w:r>
          </w:p>
          <w:p w:rsidR="009B4CC0" w:rsidRDefault="009B4CC0" w:rsidP="00DF1EE5">
            <w:pPr>
              <w:jc w:val="center"/>
              <w:rPr>
                <w:sz w:val="36"/>
                <w:szCs w:val="36"/>
              </w:rPr>
            </w:pPr>
            <w:r>
              <w:rPr>
                <w:sz w:val="36"/>
                <w:szCs w:val="36"/>
              </w:rPr>
              <w:t>Erziehungspartnerschaft</w:t>
            </w:r>
            <w:r w:rsidR="00DF1EE5">
              <w:rPr>
                <w:sz w:val="36"/>
                <w:szCs w:val="36"/>
              </w:rPr>
              <w:t xml:space="preserve"> </w:t>
            </w:r>
            <w:r>
              <w:rPr>
                <w:sz w:val="36"/>
                <w:szCs w:val="36"/>
              </w:rPr>
              <w:t>(KESCH)</w:t>
            </w:r>
          </w:p>
          <w:p w:rsidR="00DF1EE5" w:rsidRDefault="00DF1EE5" w:rsidP="00DF1EE5">
            <w:pPr>
              <w:jc w:val="center"/>
              <w:rPr>
                <w:sz w:val="36"/>
                <w:szCs w:val="36"/>
              </w:rPr>
            </w:pPr>
            <w:r>
              <w:rPr>
                <w:sz w:val="36"/>
                <w:szCs w:val="36"/>
              </w:rPr>
              <w:t>(Beispiel)</w:t>
            </w:r>
          </w:p>
          <w:p w:rsidR="009B4CC0" w:rsidRDefault="009B4CC0" w:rsidP="00DF1EE5">
            <w:pPr>
              <w:jc w:val="center"/>
              <w:rPr>
                <w:sz w:val="36"/>
                <w:szCs w:val="36"/>
              </w:rPr>
            </w:pPr>
          </w:p>
        </w:tc>
      </w:tr>
    </w:tbl>
    <w:p w:rsidR="00B83012" w:rsidRDefault="00B83012" w:rsidP="003119F1">
      <w:pPr>
        <w:jc w:val="center"/>
        <w:rPr>
          <w:sz w:val="36"/>
          <w:szCs w:val="36"/>
        </w:rPr>
      </w:pPr>
    </w:p>
    <w:p w:rsidR="00B83012" w:rsidRDefault="00B83012" w:rsidP="003119F1">
      <w:pPr>
        <w:jc w:val="center"/>
        <w:rPr>
          <w:sz w:val="36"/>
          <w:szCs w:val="36"/>
        </w:rPr>
      </w:pPr>
      <w:r>
        <w:rPr>
          <w:sz w:val="36"/>
          <w:szCs w:val="36"/>
        </w:rPr>
        <w:t>Pädagogischer Auftrag:</w:t>
      </w:r>
    </w:p>
    <w:p w:rsidR="00B83012" w:rsidRDefault="00B83012" w:rsidP="00B83012">
      <w:pPr>
        <w:rPr>
          <w:sz w:val="36"/>
          <w:szCs w:val="36"/>
        </w:rPr>
      </w:pPr>
      <w:r>
        <w:rPr>
          <w:sz w:val="36"/>
          <w:szCs w:val="36"/>
        </w:rPr>
        <w:t>Partnerschaftliche Zusammenarbeit von Eltern und Schule</w:t>
      </w:r>
    </w:p>
    <w:p w:rsidR="00B83012" w:rsidRDefault="00B83012" w:rsidP="00B83012">
      <w:pPr>
        <w:jc w:val="center"/>
        <w:rPr>
          <w:sz w:val="36"/>
          <w:szCs w:val="36"/>
        </w:rPr>
      </w:pPr>
      <w:r>
        <w:rPr>
          <w:noProof/>
          <w:lang w:eastAsia="de-DE"/>
        </w:rPr>
        <mc:AlternateContent>
          <mc:Choice Requires="wps">
            <w:drawing>
              <wp:anchor distT="0" distB="0" distL="114300" distR="114300" simplePos="0" relativeHeight="251661312" behindDoc="0" locked="0" layoutInCell="1" allowOverlap="1" wp14:anchorId="495742D5" wp14:editId="33ABD3C0">
                <wp:simplePos x="0" y="0"/>
                <wp:positionH relativeFrom="column">
                  <wp:posOffset>281305</wp:posOffset>
                </wp:positionH>
                <wp:positionV relativeFrom="paragraph">
                  <wp:posOffset>280035</wp:posOffset>
                </wp:positionV>
                <wp:extent cx="5045075" cy="5045075"/>
                <wp:effectExtent l="0" t="0" r="0" b="0"/>
                <wp:wrapNone/>
                <wp:docPr id="5" name="Gebogener Pfeil 5"/>
                <wp:cNvGraphicFramePr/>
                <a:graphic xmlns:a="http://schemas.openxmlformats.org/drawingml/2006/main">
                  <a:graphicData uri="http://schemas.microsoft.com/office/word/2010/wordprocessingShape">
                    <wps:wsp>
                      <wps:cNvSpPr/>
                      <wps:spPr>
                        <a:xfrm>
                          <a:off x="0" y="0"/>
                          <a:ext cx="5045075" cy="5045075"/>
                        </a:xfrm>
                        <a:prstGeom prst="circularArrow">
                          <a:avLst>
                            <a:gd name="adj1" fmla="val 5085"/>
                            <a:gd name="adj2" fmla="val 354874"/>
                            <a:gd name="adj3" fmla="val 15872472"/>
                            <a:gd name="adj4" fmla="val 10800000"/>
                            <a:gd name="adj5" fmla="val 5932"/>
                          </a:avLst>
                        </a:prstGeom>
                        <a:solidFill>
                          <a:srgbClr val="AD0101">
                            <a:tint val="60000"/>
                            <a:hueOff val="0"/>
                            <a:satOff val="0"/>
                            <a:lumOff val="0"/>
                            <a:alphaOff val="0"/>
                          </a:srgbClr>
                        </a:solidFill>
                        <a:ln>
                          <a:solidFill>
                            <a:sysClr val="window" lastClr="FFFFFF"/>
                          </a:solidFill>
                        </a:ln>
                        <a:effectLst>
                          <a:innerShdw blurRad="63500" dist="50800" dir="16200000">
                            <a:prstClr val="black">
                              <a:alpha val="50000"/>
                            </a:prstClr>
                          </a:innerShdw>
                        </a:effectLst>
                      </wps:spPr>
                      <wps:bodyPr wrap="square">
                        <a:noAutofit/>
                      </wps:bodyPr>
                    </wps:wsp>
                  </a:graphicData>
                </a:graphic>
              </wp:anchor>
            </w:drawing>
          </mc:Choice>
          <mc:Fallback>
            <w:pict>
              <v:shape id="Gebogener Pfeil 5" o:spid="_x0000_s1026" style="position:absolute;margin-left:22.15pt;margin-top:22.05pt;width:397.25pt;height:397.2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5045075,5045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" path="m171003,2522538v,-1217155,928792,-2233156,2141061,-2342097c2312516,123658,2312967,66875,2313419,10092r226804,289252l2308658,608621v451,-56756,903,-113513,1354,-170269c1240815,547378,427544,1447796,427544,2522537r-256541,1xe" fillcolor="#d3aaaa" strokecolor="window">
                <v:path arrowok="t" o:connecttype="custom" o:connectlocs="171003,2522538;2312064,180441;2313419,10092;2540223,299344;2308658,608621;2310012,438352;427544,2522537;171003,2522538" o:connectangles="0,0,0,0,0,0,0,0"/>
              </v:shape>
            </w:pict>
          </mc:Fallback>
        </mc:AlternateContent>
      </w:r>
    </w:p>
    <w:p w:rsidR="00B83012" w:rsidRDefault="00B83012" w:rsidP="00B83012">
      <w:pPr>
        <w:jc w:val="center"/>
        <w:rPr>
          <w:sz w:val="36"/>
          <w:szCs w:val="36"/>
        </w:rPr>
      </w:pPr>
      <w:r>
        <w:rPr>
          <w:noProof/>
          <w:lang w:eastAsia="de-DE"/>
        </w:rPr>
        <mc:AlternateContent>
          <mc:Choice Requires="wps">
            <w:drawing>
              <wp:anchor distT="0" distB="0" distL="114300" distR="114300" simplePos="0" relativeHeight="251659264" behindDoc="0" locked="0" layoutInCell="1" allowOverlap="1" wp14:anchorId="653BEBF0" wp14:editId="46D7369F">
                <wp:simplePos x="0" y="0"/>
                <wp:positionH relativeFrom="column">
                  <wp:posOffset>436880</wp:posOffset>
                </wp:positionH>
                <wp:positionV relativeFrom="paragraph">
                  <wp:posOffset>222885</wp:posOffset>
                </wp:positionV>
                <wp:extent cx="5045075" cy="5045075"/>
                <wp:effectExtent l="0" t="0" r="0" b="22225"/>
                <wp:wrapNone/>
                <wp:docPr id="3" name="Gebogener Pfeil 3"/>
                <wp:cNvGraphicFramePr/>
                <a:graphic xmlns:a="http://schemas.openxmlformats.org/drawingml/2006/main">
                  <a:graphicData uri="http://schemas.microsoft.com/office/word/2010/wordprocessingShape">
                    <wps:wsp>
                      <wps:cNvSpPr/>
                      <wps:spPr>
                        <a:xfrm>
                          <a:off x="0" y="0"/>
                          <a:ext cx="5045075" cy="5045075"/>
                        </a:xfrm>
                        <a:prstGeom prst="circularArrow">
                          <a:avLst>
                            <a:gd name="adj1" fmla="val 5085"/>
                            <a:gd name="adj2" fmla="val 327528"/>
                            <a:gd name="adj3" fmla="val 5072472"/>
                            <a:gd name="adj4" fmla="val 0"/>
                            <a:gd name="adj5" fmla="val 5932"/>
                          </a:avLst>
                        </a:prstGeom>
                        <a:solidFill>
                          <a:srgbClr val="AD0101">
                            <a:tint val="60000"/>
                            <a:hueOff val="0"/>
                            <a:satOff val="0"/>
                            <a:lumOff val="0"/>
                            <a:alphaOff val="0"/>
                          </a:srgbClr>
                        </a:solidFill>
                        <a:ln>
                          <a:solidFill>
                            <a:sysClr val="window" lastClr="FFFFFF"/>
                          </a:solidFill>
                        </a:ln>
                        <a:effectLst>
                          <a:innerShdw blurRad="63500" dist="50800" dir="16200000">
                            <a:prstClr val="black">
                              <a:alpha val="50000"/>
                            </a:prstClr>
                          </a:innerShdw>
                        </a:effectLst>
                      </wps:spPr>
                      <wps:bodyPr/>
                    </wps:wsp>
                  </a:graphicData>
                </a:graphic>
              </wp:anchor>
            </w:drawing>
          </mc:Choice>
          <mc:Fallback>
            <w:pict>
              <v:shape id="Gebogener Pfeil 3" o:spid="_x0000_s1026" style="position:absolute;margin-left:34.4pt;margin-top:17.55pt;width:397.25pt;height:397.2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5045075,5045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" path="m4874072,2522538v,1216760,-928207,2232568,-2140036,2342005l2734036,5034992,2522538,4745801r211498,-309357l2734036,4606827c3803680,4498287,4617530,3597674,4617530,2522537r256542,1xe" fillcolor="#d3aaaa" strokecolor="window">
                <v:path arrowok="t" o:connecttype="custom" o:connectlocs="4874072,2522538;2734036,4864543;2734036,5034992;2522538,4745801;2734036,4436444;2734036,4606827;4617530,2522537;4874072,2522538" o:connectangles="0,0,0,0,0,0,0,0"/>
              </v:shape>
            </w:pict>
          </mc:Fallback>
        </mc:AlternateContent>
      </w:r>
      <w:r>
        <w:rPr>
          <w:noProof/>
          <w:sz w:val="36"/>
          <w:szCs w:val="36"/>
          <w:lang w:eastAsia="de-DE"/>
        </w:rPr>
        <w:drawing>
          <wp:inline distT="0" distB="0" distL="0" distR="0" wp14:anchorId="1D4A4180" wp14:editId="44BF7E00">
            <wp:extent cx="5200650" cy="52006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5200650"/>
                    </a:xfrm>
                    <a:prstGeom prst="rect">
                      <a:avLst/>
                    </a:prstGeom>
                    <a:noFill/>
                  </pic:spPr>
                </pic:pic>
              </a:graphicData>
            </a:graphic>
          </wp:inline>
        </w:drawing>
      </w:r>
    </w:p>
    <w:p w:rsidR="003119F1" w:rsidRDefault="003119F1" w:rsidP="003119F1">
      <w:pPr>
        <w:rPr>
          <w:sz w:val="36"/>
          <w:szCs w:val="36"/>
        </w:rPr>
      </w:pPr>
    </w:p>
    <w:p w:rsidR="00C528C2" w:rsidRPr="00867034" w:rsidRDefault="00C528C2" w:rsidP="00C528C2">
      <w:pPr>
        <w:pStyle w:val="Titel"/>
        <w:numPr>
          <w:ilvl w:val="0"/>
          <w:numId w:val="2"/>
        </w:numPr>
        <w:rPr>
          <w:sz w:val="44"/>
          <w:szCs w:val="44"/>
        </w:rPr>
      </w:pPr>
      <w:r w:rsidRPr="00867034">
        <w:rPr>
          <w:sz w:val="44"/>
          <w:szCs w:val="44"/>
        </w:rPr>
        <w:t>Leitgedanke</w:t>
      </w:r>
    </w:p>
    <w:p w:rsidR="00C528C2" w:rsidRDefault="00C528C2" w:rsidP="00C528C2">
      <w:pPr>
        <w:rPr>
          <w:sz w:val="28"/>
          <w:szCs w:val="28"/>
        </w:rPr>
      </w:pPr>
      <w:r>
        <w:rPr>
          <w:sz w:val="28"/>
          <w:szCs w:val="28"/>
        </w:rPr>
        <w:t>Die Grund</w:t>
      </w:r>
      <w:r w:rsidR="00FD49E6">
        <w:rPr>
          <w:sz w:val="28"/>
          <w:szCs w:val="28"/>
        </w:rPr>
        <w:t>schule/</w:t>
      </w:r>
      <w:r>
        <w:rPr>
          <w:sz w:val="28"/>
          <w:szCs w:val="28"/>
        </w:rPr>
        <w:t xml:space="preserve">Mittelschule </w:t>
      </w:r>
      <w:r w:rsidR="005E0F6A">
        <w:rPr>
          <w:sz w:val="28"/>
          <w:szCs w:val="28"/>
        </w:rPr>
        <w:t>XY</w:t>
      </w:r>
      <w:r>
        <w:rPr>
          <w:sz w:val="28"/>
          <w:szCs w:val="28"/>
        </w:rPr>
        <w:t xml:space="preserve"> betrachtet sich als heterogene Lernwelt, in der Erziehung und Bildung nicht isoliert vom Elternhaus stattfindet. Nur durch eine wertschätzende und vertrauensvolle Teamarbeit zwischen allen Schulfamilienmitgliedern können die bestmögliche Förderung „unserer“ Kinder und die erfolgreiche Umsetzung des Bildungs- und Erziehungsauftrages gelingen. </w:t>
      </w:r>
    </w:p>
    <w:p w:rsidR="00C528C2" w:rsidRDefault="00C528C2" w:rsidP="00C528C2">
      <w:pPr>
        <w:rPr>
          <w:sz w:val="28"/>
          <w:szCs w:val="28"/>
        </w:rPr>
      </w:pPr>
      <w:r>
        <w:rPr>
          <w:sz w:val="28"/>
          <w:szCs w:val="28"/>
        </w:rPr>
        <w:t xml:space="preserve">Die vier Qualitätsbereiche Kommunikation, Gemeinschaft, Kooperation und Mitsprache sind dabei nicht getrennt voneinander zu sehen, sondern stehen in wechselseitiger Beziehung zueinander. </w:t>
      </w:r>
    </w:p>
    <w:p w:rsidR="00C528C2" w:rsidRDefault="00C528C2" w:rsidP="00C528C2">
      <w:pPr>
        <w:rPr>
          <w:sz w:val="28"/>
          <w:szCs w:val="28"/>
        </w:rPr>
      </w:pPr>
    </w:p>
    <w:p w:rsidR="00C20CDE" w:rsidRDefault="00C20CDE" w:rsidP="00C528C2">
      <w:pPr>
        <w:rPr>
          <w:sz w:val="28"/>
          <w:szCs w:val="28"/>
        </w:rPr>
      </w:pPr>
    </w:p>
    <w:p w:rsidR="00C20CDE" w:rsidRDefault="00C20CDE" w:rsidP="00C528C2">
      <w:pPr>
        <w:rPr>
          <w:sz w:val="28"/>
          <w:szCs w:val="28"/>
        </w:rPr>
      </w:pPr>
    </w:p>
    <w:p w:rsidR="00C20CDE" w:rsidRDefault="00C20CDE" w:rsidP="00C20CDE">
      <w:pPr>
        <w:pStyle w:val="Titel"/>
        <w:numPr>
          <w:ilvl w:val="0"/>
          <w:numId w:val="2"/>
        </w:numPr>
        <w:rPr>
          <w:sz w:val="44"/>
          <w:szCs w:val="44"/>
        </w:rPr>
      </w:pPr>
      <w:r w:rsidRPr="00867034">
        <w:rPr>
          <w:sz w:val="44"/>
          <w:szCs w:val="44"/>
        </w:rPr>
        <w:t>Konzept der Bildungs- und Erziehungspartnerschaft</w:t>
      </w:r>
    </w:p>
    <w:p w:rsidR="00C20CDE" w:rsidRDefault="00C20CDE" w:rsidP="00C20CDE">
      <w:pPr>
        <w:tabs>
          <w:tab w:val="left" w:pos="2685"/>
        </w:tabs>
        <w:rPr>
          <w:sz w:val="28"/>
          <w:szCs w:val="28"/>
        </w:rPr>
      </w:pPr>
      <w:r>
        <w:rPr>
          <w:sz w:val="28"/>
          <w:szCs w:val="28"/>
        </w:rPr>
        <w:t>Aktuelle Situation im Schuljahr 2015/16</w:t>
      </w:r>
      <w:r>
        <w:rPr>
          <w:sz w:val="28"/>
          <w:szCs w:val="28"/>
        </w:rPr>
        <w:tab/>
      </w:r>
    </w:p>
    <w:p w:rsidR="00C20CDE" w:rsidRDefault="00C20CDE" w:rsidP="00C528C2">
      <w:pPr>
        <w:rPr>
          <w:sz w:val="28"/>
          <w:szCs w:val="28"/>
        </w:rPr>
      </w:pPr>
    </w:p>
    <w:p w:rsidR="00C20CDE" w:rsidRDefault="00C20CDE" w:rsidP="00C528C2">
      <w:pPr>
        <w:rPr>
          <w:sz w:val="28"/>
          <w:szCs w:val="28"/>
        </w:rPr>
      </w:pPr>
    </w:p>
    <w:p w:rsidR="00C528C2" w:rsidRPr="00867034" w:rsidRDefault="00C528C2" w:rsidP="00C528C2">
      <w:pPr>
        <w:rPr>
          <w:sz w:val="44"/>
          <w:szCs w:val="44"/>
        </w:rPr>
      </w:pPr>
    </w:p>
    <w:tbl>
      <w:tblPr>
        <w:tblStyle w:val="Tabellenraster"/>
        <w:tblpPr w:leftFromText="141" w:rightFromText="141" w:vertAnchor="text" w:horzAnchor="margin" w:tblpY="51"/>
        <w:tblW w:w="0" w:type="auto"/>
        <w:tblBorders>
          <w:top w:val="none" w:sz="0" w:space="0" w:color="auto"/>
          <w:right w:val="none" w:sz="0" w:space="0" w:color="auto"/>
        </w:tblBorders>
        <w:tblLayout w:type="fixed"/>
        <w:tblLook w:val="04A0" w:firstRow="1" w:lastRow="0" w:firstColumn="1" w:lastColumn="0" w:noHBand="0" w:noVBand="1"/>
      </w:tblPr>
      <w:tblGrid>
        <w:gridCol w:w="1668"/>
        <w:gridCol w:w="7620"/>
      </w:tblGrid>
      <w:tr w:rsidR="002D274D" w:rsidTr="000F72C8">
        <w:trPr>
          <w:cantSplit/>
          <w:trHeight w:val="1134"/>
        </w:trPr>
        <w:tc>
          <w:tcPr>
            <w:tcW w:w="1668" w:type="dxa"/>
            <w:tcBorders>
              <w:top w:val="nil"/>
              <w:left w:val="nil"/>
              <w:bottom w:val="nil"/>
            </w:tcBorders>
            <w:textDirection w:val="btLr"/>
          </w:tcPr>
          <w:p w:rsidR="002D274D" w:rsidRDefault="002D274D" w:rsidP="002D274D">
            <w:pPr>
              <w:ind w:left="113" w:right="113"/>
              <w:jc w:val="center"/>
              <w:rPr>
                <w:sz w:val="28"/>
                <w:szCs w:val="28"/>
              </w:rPr>
            </w:pPr>
          </w:p>
          <w:p w:rsidR="002D274D" w:rsidRPr="00C170FD" w:rsidRDefault="002D274D" w:rsidP="002D274D">
            <w:pPr>
              <w:ind w:left="113" w:right="113"/>
              <w:jc w:val="center"/>
              <w:rPr>
                <w:color w:val="548DD4" w:themeColor="text2" w:themeTint="99"/>
                <w:sz w:val="96"/>
                <w:szCs w:val="96"/>
              </w:rPr>
            </w:pPr>
            <w:r w:rsidRPr="00C170FD">
              <w:rPr>
                <w:color w:val="548DD4" w:themeColor="text2" w:themeTint="99"/>
                <w:sz w:val="96"/>
                <w:szCs w:val="96"/>
              </w:rPr>
              <w:t>Gemeinschaft</w:t>
            </w:r>
          </w:p>
          <w:p w:rsidR="002D274D" w:rsidRDefault="002D274D" w:rsidP="002D274D">
            <w:pPr>
              <w:ind w:left="113" w:right="113"/>
              <w:jc w:val="center"/>
              <w:rPr>
                <w:sz w:val="28"/>
                <w:szCs w:val="28"/>
              </w:rPr>
            </w:pPr>
          </w:p>
          <w:p w:rsidR="002D274D" w:rsidRDefault="002D274D" w:rsidP="002D274D">
            <w:pPr>
              <w:ind w:left="113" w:right="113"/>
              <w:jc w:val="center"/>
              <w:rPr>
                <w:sz w:val="28"/>
                <w:szCs w:val="28"/>
              </w:rPr>
            </w:pPr>
          </w:p>
          <w:p w:rsidR="002D274D" w:rsidRDefault="002D274D" w:rsidP="002D274D">
            <w:pPr>
              <w:ind w:left="113" w:right="113"/>
              <w:jc w:val="center"/>
              <w:rPr>
                <w:sz w:val="28"/>
                <w:szCs w:val="28"/>
              </w:rPr>
            </w:pPr>
          </w:p>
          <w:p w:rsidR="002D274D" w:rsidRDefault="002D274D" w:rsidP="002D274D">
            <w:pPr>
              <w:ind w:left="113" w:right="113"/>
              <w:jc w:val="center"/>
              <w:rPr>
                <w:sz w:val="28"/>
                <w:szCs w:val="28"/>
              </w:rPr>
            </w:pPr>
          </w:p>
          <w:p w:rsidR="002D274D" w:rsidRDefault="002D274D" w:rsidP="002D274D">
            <w:pPr>
              <w:ind w:left="113" w:right="113"/>
              <w:jc w:val="center"/>
              <w:rPr>
                <w:sz w:val="28"/>
                <w:szCs w:val="28"/>
              </w:rPr>
            </w:pPr>
          </w:p>
          <w:p w:rsidR="002D274D" w:rsidRDefault="002D274D" w:rsidP="002D274D">
            <w:pPr>
              <w:ind w:left="113" w:right="113"/>
              <w:jc w:val="center"/>
              <w:rPr>
                <w:sz w:val="28"/>
                <w:szCs w:val="28"/>
              </w:rPr>
            </w:pPr>
          </w:p>
          <w:p w:rsidR="002D274D" w:rsidRDefault="002D274D" w:rsidP="002D274D">
            <w:pPr>
              <w:ind w:left="113" w:right="113"/>
              <w:jc w:val="center"/>
              <w:rPr>
                <w:sz w:val="28"/>
                <w:szCs w:val="28"/>
              </w:rPr>
            </w:pPr>
          </w:p>
          <w:p w:rsidR="002D274D" w:rsidRDefault="002D274D" w:rsidP="002D274D">
            <w:pPr>
              <w:ind w:left="113" w:right="113"/>
              <w:jc w:val="center"/>
              <w:rPr>
                <w:sz w:val="28"/>
                <w:szCs w:val="28"/>
              </w:rPr>
            </w:pPr>
          </w:p>
          <w:p w:rsidR="002D274D" w:rsidRDefault="002D274D" w:rsidP="002D274D">
            <w:pPr>
              <w:ind w:left="113" w:right="113"/>
              <w:jc w:val="center"/>
              <w:rPr>
                <w:sz w:val="28"/>
                <w:szCs w:val="28"/>
              </w:rPr>
            </w:pPr>
          </w:p>
          <w:p w:rsidR="002D274D" w:rsidRDefault="002D274D" w:rsidP="002D274D">
            <w:pPr>
              <w:ind w:left="113" w:right="113"/>
              <w:jc w:val="center"/>
              <w:rPr>
                <w:sz w:val="28"/>
                <w:szCs w:val="28"/>
              </w:rPr>
            </w:pPr>
          </w:p>
          <w:p w:rsidR="002D274D" w:rsidRDefault="002D274D" w:rsidP="002D274D">
            <w:pPr>
              <w:ind w:left="113" w:right="113"/>
              <w:jc w:val="center"/>
              <w:rPr>
                <w:sz w:val="28"/>
                <w:szCs w:val="28"/>
              </w:rPr>
            </w:pPr>
          </w:p>
          <w:p w:rsidR="002D274D" w:rsidRDefault="002D274D" w:rsidP="002D274D">
            <w:pPr>
              <w:ind w:left="113" w:right="113"/>
              <w:jc w:val="center"/>
              <w:rPr>
                <w:sz w:val="28"/>
                <w:szCs w:val="28"/>
              </w:rPr>
            </w:pPr>
          </w:p>
          <w:p w:rsidR="002D274D" w:rsidRDefault="002D274D" w:rsidP="002D274D">
            <w:pPr>
              <w:ind w:left="113" w:right="113"/>
              <w:jc w:val="center"/>
              <w:rPr>
                <w:sz w:val="28"/>
                <w:szCs w:val="28"/>
              </w:rPr>
            </w:pPr>
          </w:p>
          <w:p w:rsidR="002D274D" w:rsidRDefault="002D274D" w:rsidP="002D274D">
            <w:pPr>
              <w:ind w:left="113" w:right="113"/>
              <w:jc w:val="center"/>
              <w:rPr>
                <w:sz w:val="28"/>
                <w:szCs w:val="28"/>
              </w:rPr>
            </w:pPr>
          </w:p>
          <w:p w:rsidR="002D274D" w:rsidRDefault="002D274D" w:rsidP="002D274D">
            <w:pPr>
              <w:ind w:left="113" w:right="113"/>
              <w:jc w:val="center"/>
              <w:rPr>
                <w:sz w:val="28"/>
                <w:szCs w:val="28"/>
              </w:rPr>
            </w:pPr>
          </w:p>
          <w:p w:rsidR="002D274D" w:rsidRDefault="002D274D" w:rsidP="002D274D">
            <w:pPr>
              <w:ind w:left="113" w:right="113"/>
              <w:jc w:val="center"/>
              <w:rPr>
                <w:sz w:val="28"/>
                <w:szCs w:val="28"/>
              </w:rPr>
            </w:pPr>
            <w:r>
              <w:rPr>
                <w:sz w:val="28"/>
                <w:szCs w:val="28"/>
              </w:rPr>
              <w:t>Gemeinschaft</w:t>
            </w:r>
          </w:p>
          <w:p w:rsidR="002D274D" w:rsidRDefault="002D274D" w:rsidP="002D274D">
            <w:pPr>
              <w:ind w:left="113" w:right="113"/>
              <w:jc w:val="center"/>
              <w:rPr>
                <w:sz w:val="28"/>
                <w:szCs w:val="28"/>
              </w:rPr>
            </w:pPr>
          </w:p>
        </w:tc>
        <w:tc>
          <w:tcPr>
            <w:tcW w:w="7620" w:type="dxa"/>
            <w:tcBorders>
              <w:top w:val="nil"/>
              <w:bottom w:val="nil"/>
            </w:tcBorders>
          </w:tcPr>
          <w:p w:rsidR="002D274D" w:rsidRDefault="002D274D" w:rsidP="002D274D">
            <w:pPr>
              <w:pStyle w:val="Listenabsatz"/>
              <w:numPr>
                <w:ilvl w:val="0"/>
                <w:numId w:val="3"/>
              </w:numPr>
              <w:rPr>
                <w:sz w:val="28"/>
                <w:szCs w:val="28"/>
              </w:rPr>
            </w:pPr>
            <w:r>
              <w:rPr>
                <w:sz w:val="28"/>
                <w:szCs w:val="28"/>
              </w:rPr>
              <w:t>Feste (</w:t>
            </w:r>
            <w:r w:rsidR="00FD49E6">
              <w:rPr>
                <w:sz w:val="28"/>
                <w:szCs w:val="28"/>
              </w:rPr>
              <w:t xml:space="preserve">z. B. </w:t>
            </w:r>
            <w:r>
              <w:rPr>
                <w:sz w:val="28"/>
                <w:szCs w:val="28"/>
              </w:rPr>
              <w:t>Nikolausfeier, Adventsmarkt, Sommerfest, Abschlussfeier)</w:t>
            </w:r>
          </w:p>
          <w:p w:rsidR="002D274D" w:rsidRDefault="002D274D" w:rsidP="002D274D">
            <w:pPr>
              <w:pStyle w:val="Listenabsatz"/>
              <w:numPr>
                <w:ilvl w:val="0"/>
                <w:numId w:val="3"/>
              </w:numPr>
              <w:rPr>
                <w:sz w:val="28"/>
                <w:szCs w:val="28"/>
              </w:rPr>
            </w:pPr>
            <w:r>
              <w:rPr>
                <w:sz w:val="28"/>
                <w:szCs w:val="28"/>
              </w:rPr>
              <w:t>Zusammenarbeit mit verschiedenen Vereinen in der Gemeinde (</w:t>
            </w:r>
            <w:r w:rsidR="00FD49E6">
              <w:rPr>
                <w:sz w:val="28"/>
                <w:szCs w:val="28"/>
              </w:rPr>
              <w:t xml:space="preserve">z. B. </w:t>
            </w:r>
            <w:r>
              <w:rPr>
                <w:sz w:val="28"/>
                <w:szCs w:val="28"/>
              </w:rPr>
              <w:t>Fußball-Turniere)</w:t>
            </w:r>
          </w:p>
          <w:p w:rsidR="002D274D" w:rsidRDefault="002D274D" w:rsidP="002D274D">
            <w:pPr>
              <w:pStyle w:val="Listenabsatz"/>
              <w:numPr>
                <w:ilvl w:val="0"/>
                <w:numId w:val="3"/>
              </w:numPr>
              <w:rPr>
                <w:sz w:val="28"/>
                <w:szCs w:val="28"/>
              </w:rPr>
            </w:pPr>
            <w:r>
              <w:rPr>
                <w:sz w:val="28"/>
                <w:szCs w:val="28"/>
              </w:rPr>
              <w:t>Zusammenarbeit mit zahlreichen Betrieben der Gemein</w:t>
            </w:r>
            <w:r w:rsidR="009C5828">
              <w:rPr>
                <w:sz w:val="28"/>
                <w:szCs w:val="28"/>
              </w:rPr>
              <w:t xml:space="preserve">de und der näheren Umgebung (z. B. Firma </w:t>
            </w:r>
            <w:r w:rsidR="00DF1EE5">
              <w:rPr>
                <w:sz w:val="28"/>
                <w:szCs w:val="28"/>
              </w:rPr>
              <w:t>XY)</w:t>
            </w:r>
          </w:p>
          <w:p w:rsidR="002D274D" w:rsidRDefault="002D274D" w:rsidP="002D274D">
            <w:pPr>
              <w:pStyle w:val="Listenabsatz"/>
              <w:numPr>
                <w:ilvl w:val="0"/>
                <w:numId w:val="3"/>
              </w:numPr>
              <w:rPr>
                <w:sz w:val="28"/>
                <w:szCs w:val="28"/>
              </w:rPr>
            </w:pPr>
            <w:r>
              <w:rPr>
                <w:sz w:val="28"/>
                <w:szCs w:val="28"/>
              </w:rPr>
              <w:t>Persönlicher Erstkontakt (Willkommensgespräch, Schulhausführung, Begrüßung durch Schulleitung und Lehrkraft)</w:t>
            </w:r>
          </w:p>
          <w:p w:rsidR="002D274D" w:rsidRDefault="002D274D" w:rsidP="002D274D">
            <w:pPr>
              <w:pStyle w:val="Listenabsatz"/>
              <w:numPr>
                <w:ilvl w:val="0"/>
                <w:numId w:val="3"/>
              </w:numPr>
              <w:rPr>
                <w:sz w:val="28"/>
                <w:szCs w:val="28"/>
              </w:rPr>
            </w:pPr>
            <w:r>
              <w:rPr>
                <w:sz w:val="28"/>
                <w:szCs w:val="28"/>
              </w:rPr>
              <w:t>Begleitpersonen bei außerschulischen Aktivitäten (</w:t>
            </w:r>
            <w:r w:rsidR="009C5828">
              <w:rPr>
                <w:sz w:val="28"/>
                <w:szCs w:val="28"/>
              </w:rPr>
              <w:t xml:space="preserve">z. B. </w:t>
            </w:r>
            <w:r>
              <w:rPr>
                <w:sz w:val="28"/>
                <w:szCs w:val="28"/>
              </w:rPr>
              <w:t>Ausflüge)</w:t>
            </w:r>
          </w:p>
          <w:p w:rsidR="002D274D" w:rsidRDefault="002D274D" w:rsidP="002D274D">
            <w:pPr>
              <w:pStyle w:val="Listenabsatz"/>
              <w:numPr>
                <w:ilvl w:val="0"/>
                <w:numId w:val="3"/>
              </w:numPr>
              <w:rPr>
                <w:sz w:val="28"/>
                <w:szCs w:val="28"/>
              </w:rPr>
            </w:pPr>
            <w:r>
              <w:rPr>
                <w:sz w:val="28"/>
                <w:szCs w:val="28"/>
              </w:rPr>
              <w:t>Tag der offenen Klassenzimmertür in Jahrgangsstufe 1</w:t>
            </w:r>
          </w:p>
          <w:p w:rsidR="002D274D" w:rsidRDefault="002D274D" w:rsidP="002D274D">
            <w:pPr>
              <w:pStyle w:val="Listenabsatz"/>
              <w:numPr>
                <w:ilvl w:val="0"/>
                <w:numId w:val="3"/>
              </w:numPr>
              <w:rPr>
                <w:sz w:val="28"/>
                <w:szCs w:val="28"/>
              </w:rPr>
            </w:pPr>
            <w:r>
              <w:rPr>
                <w:sz w:val="28"/>
                <w:szCs w:val="28"/>
              </w:rPr>
              <w:t>Schuleinschreibung mit MSD und Kindergartenpersonal</w:t>
            </w:r>
          </w:p>
          <w:p w:rsidR="002D274D" w:rsidRDefault="002D274D" w:rsidP="002D274D">
            <w:pPr>
              <w:pStyle w:val="Listenabsatz"/>
              <w:numPr>
                <w:ilvl w:val="0"/>
                <w:numId w:val="3"/>
              </w:numPr>
              <w:rPr>
                <w:sz w:val="28"/>
                <w:szCs w:val="28"/>
              </w:rPr>
            </w:pPr>
            <w:r>
              <w:rPr>
                <w:sz w:val="28"/>
                <w:szCs w:val="28"/>
              </w:rPr>
              <w:t>Erlebnistag an der Mittels</w:t>
            </w:r>
            <w:r w:rsidR="00DF1EE5">
              <w:rPr>
                <w:sz w:val="28"/>
                <w:szCs w:val="28"/>
              </w:rPr>
              <w:t>chule für die Viertklässler aus den benachbarten Grundschulen</w:t>
            </w:r>
          </w:p>
          <w:p w:rsidR="002D274D" w:rsidRDefault="002D274D" w:rsidP="002D274D">
            <w:pPr>
              <w:pStyle w:val="Listenabsatz"/>
              <w:numPr>
                <w:ilvl w:val="0"/>
                <w:numId w:val="3"/>
              </w:numPr>
              <w:rPr>
                <w:sz w:val="28"/>
                <w:szCs w:val="28"/>
              </w:rPr>
            </w:pPr>
            <w:r>
              <w:rPr>
                <w:sz w:val="28"/>
                <w:szCs w:val="28"/>
              </w:rPr>
              <w:t>Eltern packen Nikolaussäckchen für Nikolausfeier</w:t>
            </w:r>
          </w:p>
          <w:p w:rsidR="002D274D" w:rsidRDefault="00A87850" w:rsidP="00BA7377">
            <w:pPr>
              <w:pStyle w:val="Listenabsatz"/>
              <w:numPr>
                <w:ilvl w:val="0"/>
                <w:numId w:val="3"/>
              </w:numPr>
              <w:rPr>
                <w:sz w:val="28"/>
                <w:szCs w:val="28"/>
              </w:rPr>
            </w:pPr>
            <w:r>
              <w:rPr>
                <w:sz w:val="28"/>
                <w:szCs w:val="28"/>
              </w:rPr>
              <w:t xml:space="preserve">Berufsorientierungsmaßnahme </w:t>
            </w:r>
            <w:r w:rsidRPr="00A87850">
              <w:rPr>
                <w:sz w:val="28"/>
                <w:szCs w:val="28"/>
              </w:rPr>
              <w:sym w:font="Wingdings" w:char="F0E0"/>
            </w:r>
            <w:r>
              <w:rPr>
                <w:sz w:val="28"/>
                <w:szCs w:val="28"/>
              </w:rPr>
              <w:t xml:space="preserve"> Zertifikatsübergabe mit Eltern</w:t>
            </w:r>
          </w:p>
          <w:p w:rsidR="00BA7377" w:rsidRDefault="00BA7377" w:rsidP="00BA7377">
            <w:pPr>
              <w:pStyle w:val="Listenabsatz"/>
              <w:numPr>
                <w:ilvl w:val="0"/>
                <w:numId w:val="3"/>
              </w:numPr>
              <w:rPr>
                <w:sz w:val="28"/>
                <w:szCs w:val="28"/>
              </w:rPr>
            </w:pPr>
            <w:r>
              <w:rPr>
                <w:sz w:val="28"/>
                <w:szCs w:val="28"/>
              </w:rPr>
              <w:t xml:space="preserve">4. Jahrgangsstufe </w:t>
            </w:r>
            <w:r w:rsidRPr="00BA7377">
              <w:rPr>
                <w:sz w:val="28"/>
                <w:szCs w:val="28"/>
              </w:rPr>
              <w:sym w:font="Wingdings" w:char="F0E0"/>
            </w:r>
            <w:r>
              <w:rPr>
                <w:sz w:val="28"/>
                <w:szCs w:val="28"/>
              </w:rPr>
              <w:t xml:space="preserve"> Eltern organisieren Verabschiedung Lehrer und Schüler</w:t>
            </w:r>
          </w:p>
          <w:p w:rsidR="00DF1EE5" w:rsidRDefault="00DF1EE5" w:rsidP="00BA7377">
            <w:pPr>
              <w:pStyle w:val="Listenabsatz"/>
              <w:numPr>
                <w:ilvl w:val="0"/>
                <w:numId w:val="3"/>
              </w:numPr>
              <w:rPr>
                <w:sz w:val="28"/>
                <w:szCs w:val="28"/>
              </w:rPr>
            </w:pPr>
            <w:r>
              <w:rPr>
                <w:sz w:val="28"/>
                <w:szCs w:val="28"/>
              </w:rPr>
              <w:t>...</w:t>
            </w:r>
          </w:p>
          <w:p w:rsidR="00DF1EE5" w:rsidRDefault="00DF1EE5" w:rsidP="00BA7377">
            <w:pPr>
              <w:pStyle w:val="Listenabsatz"/>
              <w:numPr>
                <w:ilvl w:val="0"/>
                <w:numId w:val="3"/>
              </w:numPr>
              <w:rPr>
                <w:sz w:val="28"/>
                <w:szCs w:val="28"/>
              </w:rPr>
            </w:pPr>
            <w:r>
              <w:rPr>
                <w:sz w:val="28"/>
                <w:szCs w:val="28"/>
              </w:rPr>
              <w:t>…</w:t>
            </w:r>
          </w:p>
          <w:p w:rsidR="00DF1EE5" w:rsidRPr="00DF1EE5" w:rsidRDefault="00DF1EE5" w:rsidP="00DF1EE5">
            <w:pPr>
              <w:rPr>
                <w:sz w:val="28"/>
                <w:szCs w:val="28"/>
              </w:rPr>
            </w:pPr>
          </w:p>
          <w:p w:rsidR="000F72C8" w:rsidRDefault="000F72C8" w:rsidP="002D274D">
            <w:pPr>
              <w:ind w:left="360"/>
              <w:rPr>
                <w:sz w:val="28"/>
                <w:szCs w:val="28"/>
              </w:rPr>
            </w:pPr>
          </w:p>
          <w:p w:rsidR="000F72C8" w:rsidRDefault="000F72C8" w:rsidP="002D274D">
            <w:pPr>
              <w:ind w:left="360"/>
              <w:rPr>
                <w:sz w:val="28"/>
                <w:szCs w:val="28"/>
              </w:rPr>
            </w:pPr>
          </w:p>
          <w:p w:rsidR="000F72C8" w:rsidRDefault="000F72C8" w:rsidP="00BA7377">
            <w:pPr>
              <w:rPr>
                <w:sz w:val="28"/>
                <w:szCs w:val="28"/>
              </w:rPr>
            </w:pPr>
          </w:p>
          <w:p w:rsidR="002D274D" w:rsidRDefault="002D274D" w:rsidP="002D274D">
            <w:pPr>
              <w:pStyle w:val="Listenabsatz"/>
              <w:numPr>
                <w:ilvl w:val="0"/>
                <w:numId w:val="13"/>
              </w:numPr>
              <w:rPr>
                <w:sz w:val="28"/>
                <w:szCs w:val="28"/>
              </w:rPr>
            </w:pPr>
            <w:r>
              <w:rPr>
                <w:sz w:val="28"/>
                <w:szCs w:val="28"/>
              </w:rPr>
              <w:t>geplante Maßnahmen:</w:t>
            </w:r>
          </w:p>
          <w:p w:rsidR="00BA7377" w:rsidRDefault="00DF1EE5" w:rsidP="00BA7377">
            <w:pPr>
              <w:pStyle w:val="Listenabsatz"/>
              <w:numPr>
                <w:ilvl w:val="0"/>
                <w:numId w:val="3"/>
              </w:numPr>
              <w:rPr>
                <w:sz w:val="28"/>
                <w:szCs w:val="28"/>
              </w:rPr>
            </w:pPr>
            <w:r>
              <w:rPr>
                <w:sz w:val="28"/>
                <w:szCs w:val="28"/>
              </w:rPr>
              <w:t xml:space="preserve">z. B. </w:t>
            </w:r>
            <w:r w:rsidR="00BA7377">
              <w:rPr>
                <w:sz w:val="28"/>
                <w:szCs w:val="28"/>
              </w:rPr>
              <w:t xml:space="preserve">Selbstbehauptungskurs für die 4. Klassen </w:t>
            </w:r>
            <w:r w:rsidR="00BA7377" w:rsidRPr="00BA7377">
              <w:rPr>
                <w:sz w:val="28"/>
                <w:szCs w:val="28"/>
              </w:rPr>
              <w:sym w:font="Wingdings" w:char="F0E0"/>
            </w:r>
            <w:r w:rsidR="00BA7377">
              <w:rPr>
                <w:sz w:val="28"/>
                <w:szCs w:val="28"/>
              </w:rPr>
              <w:t xml:space="preserve"> Elternbeirat unterstützt und organisiert</w:t>
            </w:r>
          </w:p>
          <w:p w:rsidR="00DF1EE5" w:rsidRDefault="00DF1EE5" w:rsidP="00BA7377">
            <w:pPr>
              <w:pStyle w:val="Listenabsatz"/>
              <w:numPr>
                <w:ilvl w:val="0"/>
                <w:numId w:val="3"/>
              </w:numPr>
              <w:rPr>
                <w:sz w:val="28"/>
                <w:szCs w:val="28"/>
              </w:rPr>
            </w:pPr>
            <w:r>
              <w:rPr>
                <w:sz w:val="28"/>
                <w:szCs w:val="28"/>
              </w:rPr>
              <w:t>…</w:t>
            </w:r>
          </w:p>
          <w:p w:rsidR="00DF1EE5" w:rsidRPr="00BA7377" w:rsidRDefault="00DF1EE5" w:rsidP="00BA7377">
            <w:pPr>
              <w:pStyle w:val="Listenabsatz"/>
              <w:numPr>
                <w:ilvl w:val="0"/>
                <w:numId w:val="3"/>
              </w:numPr>
              <w:rPr>
                <w:sz w:val="28"/>
                <w:szCs w:val="28"/>
              </w:rPr>
            </w:pPr>
            <w:r>
              <w:rPr>
                <w:sz w:val="28"/>
                <w:szCs w:val="28"/>
              </w:rPr>
              <w:t>…</w:t>
            </w:r>
          </w:p>
          <w:p w:rsidR="002D274D" w:rsidRPr="008A208F" w:rsidRDefault="002D274D" w:rsidP="00A87850">
            <w:pPr>
              <w:pStyle w:val="Listenabsatz"/>
              <w:ind w:left="1440"/>
              <w:rPr>
                <w:sz w:val="28"/>
                <w:szCs w:val="28"/>
              </w:rPr>
            </w:pPr>
          </w:p>
          <w:p w:rsidR="002D274D" w:rsidRDefault="002D274D" w:rsidP="002D274D">
            <w:pPr>
              <w:rPr>
                <w:sz w:val="28"/>
                <w:szCs w:val="28"/>
              </w:rPr>
            </w:pPr>
          </w:p>
          <w:p w:rsidR="002D274D" w:rsidRDefault="002D274D" w:rsidP="002D274D">
            <w:pPr>
              <w:rPr>
                <w:sz w:val="28"/>
                <w:szCs w:val="28"/>
              </w:rPr>
            </w:pPr>
          </w:p>
          <w:p w:rsidR="000F72C8" w:rsidRDefault="000F72C8" w:rsidP="002D274D">
            <w:pPr>
              <w:rPr>
                <w:sz w:val="28"/>
                <w:szCs w:val="28"/>
              </w:rPr>
            </w:pPr>
          </w:p>
          <w:p w:rsidR="000F72C8" w:rsidRDefault="000F72C8" w:rsidP="002D274D">
            <w:pPr>
              <w:rPr>
                <w:sz w:val="28"/>
                <w:szCs w:val="28"/>
              </w:rPr>
            </w:pPr>
          </w:p>
          <w:p w:rsidR="000F72C8" w:rsidRDefault="000F72C8" w:rsidP="002D274D">
            <w:pPr>
              <w:rPr>
                <w:sz w:val="28"/>
                <w:szCs w:val="28"/>
              </w:rPr>
            </w:pPr>
          </w:p>
          <w:p w:rsidR="000F72C8" w:rsidRDefault="000F72C8" w:rsidP="002D274D">
            <w:pPr>
              <w:rPr>
                <w:sz w:val="28"/>
                <w:szCs w:val="28"/>
              </w:rPr>
            </w:pPr>
          </w:p>
          <w:p w:rsidR="000F72C8" w:rsidRDefault="000F72C8" w:rsidP="002D274D">
            <w:pPr>
              <w:rPr>
                <w:sz w:val="28"/>
                <w:szCs w:val="28"/>
              </w:rPr>
            </w:pPr>
          </w:p>
          <w:p w:rsidR="000F72C8" w:rsidRDefault="000F72C8" w:rsidP="002D274D">
            <w:pPr>
              <w:rPr>
                <w:sz w:val="28"/>
                <w:szCs w:val="28"/>
              </w:rPr>
            </w:pPr>
          </w:p>
          <w:p w:rsidR="002D274D" w:rsidRDefault="002D274D" w:rsidP="002D274D">
            <w:pPr>
              <w:rPr>
                <w:sz w:val="28"/>
                <w:szCs w:val="28"/>
              </w:rPr>
            </w:pPr>
          </w:p>
        </w:tc>
      </w:tr>
      <w:tr w:rsidR="002D274D" w:rsidTr="000F72C8">
        <w:trPr>
          <w:cantSplit/>
          <w:trHeight w:val="1134"/>
        </w:trPr>
        <w:tc>
          <w:tcPr>
            <w:tcW w:w="1668" w:type="dxa"/>
            <w:tcBorders>
              <w:top w:val="nil"/>
              <w:left w:val="nil"/>
              <w:bottom w:val="nil"/>
            </w:tcBorders>
            <w:textDirection w:val="btLr"/>
          </w:tcPr>
          <w:p w:rsidR="002D274D" w:rsidRDefault="002D274D" w:rsidP="002D274D">
            <w:pPr>
              <w:ind w:left="113" w:right="113"/>
              <w:jc w:val="center"/>
              <w:rPr>
                <w:sz w:val="28"/>
                <w:szCs w:val="28"/>
              </w:rPr>
            </w:pPr>
          </w:p>
          <w:p w:rsidR="002D274D" w:rsidRPr="00C170FD" w:rsidRDefault="002D274D" w:rsidP="002D274D">
            <w:pPr>
              <w:ind w:left="113" w:right="113"/>
              <w:jc w:val="center"/>
              <w:rPr>
                <w:color w:val="548DD4" w:themeColor="text2" w:themeTint="99"/>
                <w:sz w:val="96"/>
                <w:szCs w:val="96"/>
              </w:rPr>
            </w:pPr>
            <w:r w:rsidRPr="00C170FD">
              <w:rPr>
                <w:color w:val="548DD4" w:themeColor="text2" w:themeTint="99"/>
                <w:sz w:val="96"/>
                <w:szCs w:val="96"/>
              </w:rPr>
              <w:t>Kommunikation</w:t>
            </w:r>
          </w:p>
          <w:p w:rsidR="002D274D" w:rsidRDefault="002D274D" w:rsidP="002D274D">
            <w:pPr>
              <w:ind w:left="113" w:right="113"/>
              <w:jc w:val="center"/>
              <w:rPr>
                <w:sz w:val="28"/>
                <w:szCs w:val="28"/>
              </w:rPr>
            </w:pPr>
          </w:p>
          <w:p w:rsidR="002D274D" w:rsidRDefault="002D274D" w:rsidP="002D274D">
            <w:pPr>
              <w:ind w:left="113" w:right="113"/>
              <w:jc w:val="center"/>
              <w:rPr>
                <w:sz w:val="28"/>
                <w:szCs w:val="28"/>
              </w:rPr>
            </w:pPr>
          </w:p>
          <w:p w:rsidR="002D274D" w:rsidRDefault="002D274D" w:rsidP="002D274D">
            <w:pPr>
              <w:ind w:left="113" w:right="113"/>
              <w:jc w:val="center"/>
              <w:rPr>
                <w:sz w:val="28"/>
                <w:szCs w:val="28"/>
              </w:rPr>
            </w:pPr>
          </w:p>
          <w:p w:rsidR="002D274D" w:rsidRDefault="002D274D" w:rsidP="002D274D">
            <w:pPr>
              <w:ind w:left="113" w:right="113"/>
              <w:jc w:val="center"/>
              <w:rPr>
                <w:sz w:val="28"/>
                <w:szCs w:val="28"/>
              </w:rPr>
            </w:pPr>
          </w:p>
          <w:p w:rsidR="002D274D" w:rsidRDefault="002D274D" w:rsidP="002D274D">
            <w:pPr>
              <w:ind w:left="113" w:right="113"/>
              <w:jc w:val="center"/>
              <w:rPr>
                <w:sz w:val="28"/>
                <w:szCs w:val="28"/>
              </w:rPr>
            </w:pPr>
          </w:p>
          <w:p w:rsidR="002D274D" w:rsidRDefault="002D274D" w:rsidP="002D274D">
            <w:pPr>
              <w:ind w:left="113" w:right="113"/>
              <w:jc w:val="center"/>
              <w:rPr>
                <w:sz w:val="28"/>
                <w:szCs w:val="28"/>
              </w:rPr>
            </w:pPr>
          </w:p>
          <w:p w:rsidR="002D274D" w:rsidRDefault="002D274D" w:rsidP="002D274D">
            <w:pPr>
              <w:ind w:left="113" w:right="113"/>
              <w:jc w:val="center"/>
              <w:rPr>
                <w:sz w:val="28"/>
                <w:szCs w:val="28"/>
              </w:rPr>
            </w:pPr>
          </w:p>
          <w:p w:rsidR="002D274D" w:rsidRDefault="002D274D" w:rsidP="002D274D">
            <w:pPr>
              <w:ind w:left="113" w:right="113"/>
              <w:jc w:val="center"/>
              <w:rPr>
                <w:sz w:val="28"/>
                <w:szCs w:val="28"/>
              </w:rPr>
            </w:pPr>
          </w:p>
          <w:p w:rsidR="002D274D" w:rsidRDefault="002D274D" w:rsidP="002D274D">
            <w:pPr>
              <w:ind w:left="113" w:right="113"/>
              <w:jc w:val="center"/>
              <w:rPr>
                <w:sz w:val="28"/>
                <w:szCs w:val="28"/>
              </w:rPr>
            </w:pPr>
          </w:p>
          <w:p w:rsidR="002D274D" w:rsidRDefault="002D274D" w:rsidP="002D274D">
            <w:pPr>
              <w:ind w:left="113" w:right="113"/>
              <w:jc w:val="center"/>
              <w:rPr>
                <w:sz w:val="28"/>
                <w:szCs w:val="28"/>
              </w:rPr>
            </w:pPr>
          </w:p>
          <w:p w:rsidR="002D274D" w:rsidRDefault="002D274D" w:rsidP="002D274D">
            <w:pPr>
              <w:ind w:left="113" w:right="113"/>
              <w:jc w:val="center"/>
              <w:rPr>
                <w:sz w:val="28"/>
                <w:szCs w:val="28"/>
              </w:rPr>
            </w:pPr>
          </w:p>
          <w:p w:rsidR="002D274D" w:rsidRDefault="002D274D" w:rsidP="002D274D">
            <w:pPr>
              <w:ind w:left="113" w:right="113"/>
              <w:jc w:val="center"/>
              <w:rPr>
                <w:sz w:val="28"/>
                <w:szCs w:val="28"/>
              </w:rPr>
            </w:pPr>
          </w:p>
          <w:p w:rsidR="002D274D" w:rsidRDefault="002D274D" w:rsidP="002D274D">
            <w:pPr>
              <w:ind w:left="113" w:right="113"/>
              <w:jc w:val="center"/>
              <w:rPr>
                <w:sz w:val="28"/>
                <w:szCs w:val="28"/>
              </w:rPr>
            </w:pPr>
          </w:p>
        </w:tc>
        <w:tc>
          <w:tcPr>
            <w:tcW w:w="7620" w:type="dxa"/>
            <w:tcBorders>
              <w:top w:val="nil"/>
              <w:bottom w:val="nil"/>
            </w:tcBorders>
          </w:tcPr>
          <w:p w:rsidR="002D274D" w:rsidRPr="00565756" w:rsidRDefault="002D274D" w:rsidP="002D274D">
            <w:pPr>
              <w:pStyle w:val="Listenabsatz"/>
              <w:numPr>
                <w:ilvl w:val="0"/>
                <w:numId w:val="7"/>
              </w:numPr>
              <w:rPr>
                <w:sz w:val="28"/>
                <w:szCs w:val="28"/>
              </w:rPr>
            </w:pPr>
            <w:r w:rsidRPr="00565756">
              <w:rPr>
                <w:sz w:val="28"/>
                <w:szCs w:val="28"/>
              </w:rPr>
              <w:t>Elternabende</w:t>
            </w:r>
            <w:r w:rsidR="009C5828">
              <w:rPr>
                <w:sz w:val="28"/>
                <w:szCs w:val="28"/>
              </w:rPr>
              <w:t xml:space="preserve"> (Übertritt, Berufsorientierung, Berufseinstiegsbegleitung</w:t>
            </w:r>
            <w:r w:rsidRPr="00565756">
              <w:rPr>
                <w:sz w:val="28"/>
                <w:szCs w:val="28"/>
              </w:rPr>
              <w:t>)</w:t>
            </w:r>
          </w:p>
          <w:p w:rsidR="002D274D" w:rsidRDefault="002D274D" w:rsidP="002D274D">
            <w:pPr>
              <w:pStyle w:val="Listenabsatz"/>
              <w:numPr>
                <w:ilvl w:val="0"/>
                <w:numId w:val="4"/>
              </w:numPr>
              <w:rPr>
                <w:sz w:val="28"/>
                <w:szCs w:val="28"/>
              </w:rPr>
            </w:pPr>
            <w:r>
              <w:rPr>
                <w:sz w:val="28"/>
                <w:szCs w:val="28"/>
              </w:rPr>
              <w:t>Elternsprechtag</w:t>
            </w:r>
          </w:p>
          <w:p w:rsidR="002D274D" w:rsidRDefault="009C5828" w:rsidP="002D274D">
            <w:pPr>
              <w:pStyle w:val="Listenabsatz"/>
              <w:numPr>
                <w:ilvl w:val="0"/>
                <w:numId w:val="4"/>
              </w:numPr>
              <w:rPr>
                <w:sz w:val="28"/>
                <w:szCs w:val="28"/>
              </w:rPr>
            </w:pPr>
            <w:r>
              <w:rPr>
                <w:sz w:val="28"/>
                <w:szCs w:val="28"/>
              </w:rPr>
              <w:t>Eltern-Café</w:t>
            </w:r>
            <w:r w:rsidR="002D274D">
              <w:rPr>
                <w:sz w:val="28"/>
                <w:szCs w:val="28"/>
              </w:rPr>
              <w:t xml:space="preserve"> während Schuleinschreibung</w:t>
            </w:r>
          </w:p>
          <w:p w:rsidR="002D274D" w:rsidRDefault="002D274D" w:rsidP="002D274D">
            <w:pPr>
              <w:pStyle w:val="Listenabsatz"/>
              <w:numPr>
                <w:ilvl w:val="0"/>
                <w:numId w:val="4"/>
              </w:numPr>
              <w:rPr>
                <w:sz w:val="28"/>
                <w:szCs w:val="28"/>
              </w:rPr>
            </w:pPr>
            <w:r>
              <w:rPr>
                <w:sz w:val="28"/>
                <w:szCs w:val="28"/>
              </w:rPr>
              <w:t>Zeitlich flexible Sprechstunden</w:t>
            </w:r>
          </w:p>
          <w:p w:rsidR="002D274D" w:rsidRDefault="002D274D" w:rsidP="002D274D">
            <w:pPr>
              <w:pStyle w:val="Listenabsatz"/>
              <w:numPr>
                <w:ilvl w:val="0"/>
                <w:numId w:val="4"/>
              </w:numPr>
              <w:rPr>
                <w:sz w:val="28"/>
                <w:szCs w:val="28"/>
              </w:rPr>
            </w:pPr>
            <w:r>
              <w:rPr>
                <w:sz w:val="28"/>
                <w:szCs w:val="28"/>
              </w:rPr>
              <w:t>Elternbriefe</w:t>
            </w:r>
          </w:p>
          <w:p w:rsidR="002D274D" w:rsidRDefault="002D274D" w:rsidP="002D274D">
            <w:pPr>
              <w:pStyle w:val="Listenabsatz"/>
              <w:numPr>
                <w:ilvl w:val="0"/>
                <w:numId w:val="4"/>
              </w:numPr>
              <w:rPr>
                <w:sz w:val="28"/>
                <w:szCs w:val="28"/>
              </w:rPr>
            </w:pPr>
            <w:r>
              <w:rPr>
                <w:sz w:val="28"/>
                <w:szCs w:val="28"/>
              </w:rPr>
              <w:t>Lernentwicklungsgespräche (Jahrgangsstufen 1 – 3)</w:t>
            </w:r>
          </w:p>
          <w:p w:rsidR="002D274D" w:rsidRDefault="002D274D" w:rsidP="002D274D">
            <w:pPr>
              <w:pStyle w:val="Listenabsatz"/>
              <w:numPr>
                <w:ilvl w:val="0"/>
                <w:numId w:val="4"/>
              </w:numPr>
              <w:rPr>
                <w:sz w:val="28"/>
                <w:szCs w:val="28"/>
              </w:rPr>
            </w:pPr>
            <w:r>
              <w:rPr>
                <w:sz w:val="28"/>
                <w:szCs w:val="28"/>
              </w:rPr>
              <w:t xml:space="preserve">zwei Informationsabende für zukünftige </w:t>
            </w:r>
            <w:proofErr w:type="spellStart"/>
            <w:r>
              <w:rPr>
                <w:sz w:val="28"/>
                <w:szCs w:val="28"/>
              </w:rPr>
              <w:t>Erstklasseltern</w:t>
            </w:r>
            <w:proofErr w:type="spellEnd"/>
          </w:p>
          <w:p w:rsidR="00DF1EE5" w:rsidRDefault="002D274D" w:rsidP="002D274D">
            <w:pPr>
              <w:pStyle w:val="Listenabsatz"/>
              <w:numPr>
                <w:ilvl w:val="0"/>
                <w:numId w:val="4"/>
              </w:numPr>
              <w:rPr>
                <w:sz w:val="28"/>
                <w:szCs w:val="28"/>
              </w:rPr>
            </w:pPr>
            <w:r w:rsidRPr="00DF1EE5">
              <w:rPr>
                <w:sz w:val="28"/>
                <w:szCs w:val="28"/>
              </w:rPr>
              <w:t xml:space="preserve">Homepage </w:t>
            </w:r>
          </w:p>
          <w:p w:rsidR="002D274D" w:rsidRPr="00DF1EE5" w:rsidRDefault="002D274D" w:rsidP="002D274D">
            <w:pPr>
              <w:pStyle w:val="Listenabsatz"/>
              <w:numPr>
                <w:ilvl w:val="0"/>
                <w:numId w:val="4"/>
              </w:numPr>
              <w:rPr>
                <w:sz w:val="28"/>
                <w:szCs w:val="28"/>
              </w:rPr>
            </w:pPr>
            <w:r w:rsidRPr="00DF1EE5">
              <w:rPr>
                <w:sz w:val="28"/>
                <w:szCs w:val="28"/>
              </w:rPr>
              <w:t>Veröffentlichungen von Terminen, Projekten usw. in der Presse</w:t>
            </w:r>
          </w:p>
          <w:p w:rsidR="002D274D" w:rsidRDefault="002D274D" w:rsidP="002D274D">
            <w:pPr>
              <w:pStyle w:val="Listenabsatz"/>
              <w:numPr>
                <w:ilvl w:val="0"/>
                <w:numId w:val="4"/>
              </w:numPr>
              <w:rPr>
                <w:sz w:val="28"/>
                <w:szCs w:val="28"/>
              </w:rPr>
            </w:pPr>
            <w:r>
              <w:rPr>
                <w:sz w:val="28"/>
                <w:szCs w:val="28"/>
              </w:rPr>
              <w:t>informelle Treffen (</w:t>
            </w:r>
            <w:r w:rsidR="00FD49E6">
              <w:rPr>
                <w:sz w:val="28"/>
                <w:szCs w:val="28"/>
              </w:rPr>
              <w:t xml:space="preserve">z. B. </w:t>
            </w:r>
            <w:r>
              <w:rPr>
                <w:sz w:val="28"/>
                <w:szCs w:val="28"/>
              </w:rPr>
              <w:t>Elternstammtisch)</w:t>
            </w:r>
          </w:p>
          <w:p w:rsidR="002D274D" w:rsidRDefault="002D274D" w:rsidP="002D274D">
            <w:pPr>
              <w:pStyle w:val="Listenabsatz"/>
              <w:numPr>
                <w:ilvl w:val="0"/>
                <w:numId w:val="4"/>
              </w:numPr>
              <w:rPr>
                <w:sz w:val="28"/>
                <w:szCs w:val="28"/>
              </w:rPr>
            </w:pPr>
            <w:r>
              <w:rPr>
                <w:sz w:val="28"/>
                <w:szCs w:val="28"/>
              </w:rPr>
              <w:t>informelle Einträge im Hausaufgabenheft</w:t>
            </w:r>
          </w:p>
          <w:p w:rsidR="002D274D" w:rsidRDefault="002D274D" w:rsidP="002D274D">
            <w:pPr>
              <w:pStyle w:val="Listenabsatz"/>
              <w:numPr>
                <w:ilvl w:val="0"/>
                <w:numId w:val="4"/>
              </w:numPr>
              <w:rPr>
                <w:sz w:val="28"/>
                <w:szCs w:val="28"/>
              </w:rPr>
            </w:pPr>
            <w:r>
              <w:rPr>
                <w:sz w:val="28"/>
                <w:szCs w:val="28"/>
              </w:rPr>
              <w:t>Klassenelternsprecher</w:t>
            </w:r>
          </w:p>
          <w:p w:rsidR="002D274D" w:rsidRDefault="002D274D" w:rsidP="002D274D">
            <w:pPr>
              <w:pStyle w:val="Listenabsatz"/>
              <w:numPr>
                <w:ilvl w:val="0"/>
                <w:numId w:val="4"/>
              </w:numPr>
              <w:rPr>
                <w:sz w:val="28"/>
                <w:szCs w:val="28"/>
              </w:rPr>
            </w:pPr>
            <w:r>
              <w:rPr>
                <w:sz w:val="28"/>
                <w:szCs w:val="28"/>
              </w:rPr>
              <w:t>Elternbeirat</w:t>
            </w:r>
          </w:p>
          <w:p w:rsidR="002D274D" w:rsidRDefault="002D274D" w:rsidP="002D274D">
            <w:pPr>
              <w:pStyle w:val="Listenabsatz"/>
              <w:numPr>
                <w:ilvl w:val="0"/>
                <w:numId w:val="4"/>
              </w:numPr>
              <w:rPr>
                <w:sz w:val="28"/>
                <w:szCs w:val="28"/>
              </w:rPr>
            </w:pPr>
            <w:r>
              <w:rPr>
                <w:sz w:val="28"/>
                <w:szCs w:val="28"/>
              </w:rPr>
              <w:t>Schuleinschreibung mit anschließendem Gespräch</w:t>
            </w:r>
          </w:p>
          <w:p w:rsidR="002D274D" w:rsidRDefault="002D274D" w:rsidP="002D274D">
            <w:pPr>
              <w:pStyle w:val="Listenabsatz"/>
              <w:numPr>
                <w:ilvl w:val="0"/>
                <w:numId w:val="4"/>
              </w:numPr>
              <w:rPr>
                <w:sz w:val="28"/>
                <w:szCs w:val="28"/>
              </w:rPr>
            </w:pPr>
            <w:r>
              <w:rPr>
                <w:sz w:val="28"/>
                <w:szCs w:val="28"/>
              </w:rPr>
              <w:t>Offene Tür der Schulleitung für spontane Anliegen/Gespräche</w:t>
            </w:r>
          </w:p>
          <w:p w:rsidR="002D274D" w:rsidRDefault="002D274D" w:rsidP="002D274D">
            <w:pPr>
              <w:pStyle w:val="Listenabsatz"/>
              <w:numPr>
                <w:ilvl w:val="0"/>
                <w:numId w:val="4"/>
              </w:numPr>
              <w:rPr>
                <w:sz w:val="28"/>
                <w:szCs w:val="28"/>
              </w:rPr>
            </w:pPr>
            <w:r>
              <w:rPr>
                <w:sz w:val="28"/>
                <w:szCs w:val="28"/>
              </w:rPr>
              <w:t>Beratung durch Lehrkräfte und Schulleitung z. B. in Fragen zur Schullaufbahn</w:t>
            </w:r>
          </w:p>
          <w:p w:rsidR="002D274D" w:rsidRDefault="002D274D" w:rsidP="002D274D">
            <w:pPr>
              <w:pStyle w:val="Listenabsatz"/>
              <w:numPr>
                <w:ilvl w:val="0"/>
                <w:numId w:val="4"/>
              </w:numPr>
              <w:rPr>
                <w:sz w:val="28"/>
                <w:szCs w:val="28"/>
              </w:rPr>
            </w:pPr>
            <w:r>
              <w:rPr>
                <w:sz w:val="28"/>
                <w:szCs w:val="28"/>
              </w:rPr>
              <w:t>Absprachen, bzw. Austausch mit Mittagsbetreuung</w:t>
            </w:r>
            <w:r w:rsidR="009C5828">
              <w:rPr>
                <w:sz w:val="28"/>
                <w:szCs w:val="28"/>
              </w:rPr>
              <w:t>, Hort</w:t>
            </w:r>
            <w:r>
              <w:rPr>
                <w:sz w:val="28"/>
                <w:szCs w:val="28"/>
              </w:rPr>
              <w:t xml:space="preserve"> und offener Ganztagsschule</w:t>
            </w:r>
          </w:p>
          <w:p w:rsidR="002D274D" w:rsidRDefault="002D274D" w:rsidP="002D274D">
            <w:pPr>
              <w:rPr>
                <w:sz w:val="28"/>
                <w:szCs w:val="28"/>
              </w:rPr>
            </w:pPr>
          </w:p>
          <w:p w:rsidR="000F72C8" w:rsidRDefault="000F72C8" w:rsidP="002D274D">
            <w:pPr>
              <w:rPr>
                <w:sz w:val="28"/>
                <w:szCs w:val="28"/>
              </w:rPr>
            </w:pPr>
          </w:p>
          <w:p w:rsidR="000F72C8" w:rsidRDefault="000F72C8" w:rsidP="002D274D">
            <w:pPr>
              <w:rPr>
                <w:sz w:val="28"/>
                <w:szCs w:val="28"/>
              </w:rPr>
            </w:pPr>
          </w:p>
          <w:p w:rsidR="000F72C8" w:rsidRDefault="000F72C8" w:rsidP="002D274D">
            <w:pPr>
              <w:rPr>
                <w:sz w:val="28"/>
                <w:szCs w:val="28"/>
              </w:rPr>
            </w:pPr>
          </w:p>
          <w:p w:rsidR="002D274D" w:rsidRDefault="002D274D" w:rsidP="002D274D">
            <w:pPr>
              <w:pStyle w:val="Listenabsatz"/>
              <w:numPr>
                <w:ilvl w:val="0"/>
                <w:numId w:val="11"/>
              </w:numPr>
              <w:rPr>
                <w:sz w:val="28"/>
                <w:szCs w:val="28"/>
              </w:rPr>
            </w:pPr>
            <w:r>
              <w:rPr>
                <w:sz w:val="28"/>
                <w:szCs w:val="28"/>
              </w:rPr>
              <w:t>geplante Maßnahmen:</w:t>
            </w:r>
          </w:p>
          <w:p w:rsidR="002D274D" w:rsidRPr="00DF1EE5" w:rsidRDefault="00FD49E6" w:rsidP="00DF1EE5">
            <w:pPr>
              <w:pStyle w:val="Listenabsatz"/>
              <w:numPr>
                <w:ilvl w:val="0"/>
                <w:numId w:val="23"/>
              </w:numPr>
              <w:rPr>
                <w:sz w:val="28"/>
                <w:szCs w:val="28"/>
              </w:rPr>
            </w:pPr>
            <w:r>
              <w:rPr>
                <w:sz w:val="28"/>
                <w:szCs w:val="28"/>
              </w:rPr>
              <w:t xml:space="preserve">z. B. </w:t>
            </w:r>
            <w:r w:rsidR="002D274D" w:rsidRPr="00DF1EE5">
              <w:rPr>
                <w:sz w:val="28"/>
                <w:szCs w:val="28"/>
              </w:rPr>
              <w:t>Beauftragte für Kooperation Eltern-Schule benennen</w:t>
            </w:r>
          </w:p>
          <w:p w:rsidR="002D274D" w:rsidRDefault="00FD49E6" w:rsidP="00DF1EE5">
            <w:pPr>
              <w:pStyle w:val="Listenabsatz"/>
              <w:numPr>
                <w:ilvl w:val="0"/>
                <w:numId w:val="23"/>
              </w:numPr>
              <w:rPr>
                <w:sz w:val="28"/>
                <w:szCs w:val="28"/>
              </w:rPr>
            </w:pPr>
            <w:r>
              <w:rPr>
                <w:sz w:val="28"/>
                <w:szCs w:val="28"/>
              </w:rPr>
              <w:t xml:space="preserve">z. B. </w:t>
            </w:r>
            <w:r w:rsidR="009C5828" w:rsidRPr="00DF1EE5">
              <w:rPr>
                <w:sz w:val="28"/>
                <w:szCs w:val="28"/>
              </w:rPr>
              <w:t>g</w:t>
            </w:r>
            <w:r w:rsidR="002D274D" w:rsidRPr="00DF1EE5">
              <w:rPr>
                <w:sz w:val="28"/>
                <w:szCs w:val="28"/>
              </w:rPr>
              <w:t>ezielte Fortbildungsangebote zur Weiterentwicklung der kommunikativen Kompetenz</w:t>
            </w:r>
          </w:p>
          <w:p w:rsidR="00DF1EE5" w:rsidRDefault="00DF1EE5" w:rsidP="00DF1EE5">
            <w:pPr>
              <w:pStyle w:val="Listenabsatz"/>
              <w:numPr>
                <w:ilvl w:val="0"/>
                <w:numId w:val="23"/>
              </w:numPr>
              <w:rPr>
                <w:sz w:val="28"/>
                <w:szCs w:val="28"/>
              </w:rPr>
            </w:pPr>
            <w:r>
              <w:rPr>
                <w:sz w:val="28"/>
                <w:szCs w:val="28"/>
              </w:rPr>
              <w:t>…</w:t>
            </w:r>
          </w:p>
          <w:p w:rsidR="00DF1EE5" w:rsidRPr="00DF1EE5" w:rsidRDefault="00DF1EE5" w:rsidP="00DF1EE5">
            <w:pPr>
              <w:pStyle w:val="Listenabsatz"/>
              <w:numPr>
                <w:ilvl w:val="0"/>
                <w:numId w:val="23"/>
              </w:numPr>
              <w:rPr>
                <w:sz w:val="28"/>
                <w:szCs w:val="28"/>
              </w:rPr>
            </w:pPr>
            <w:r>
              <w:rPr>
                <w:sz w:val="28"/>
                <w:szCs w:val="28"/>
              </w:rPr>
              <w:t>…</w:t>
            </w:r>
          </w:p>
          <w:p w:rsidR="002D274D" w:rsidRDefault="002D274D" w:rsidP="002D274D">
            <w:pPr>
              <w:rPr>
                <w:sz w:val="28"/>
                <w:szCs w:val="28"/>
              </w:rPr>
            </w:pPr>
          </w:p>
          <w:p w:rsidR="002D274D" w:rsidRDefault="002D274D" w:rsidP="002D274D">
            <w:pPr>
              <w:rPr>
                <w:sz w:val="28"/>
                <w:szCs w:val="28"/>
              </w:rPr>
            </w:pPr>
          </w:p>
          <w:p w:rsidR="002D274D" w:rsidRDefault="002D274D" w:rsidP="002D274D">
            <w:pPr>
              <w:rPr>
                <w:sz w:val="28"/>
                <w:szCs w:val="28"/>
              </w:rPr>
            </w:pPr>
          </w:p>
        </w:tc>
      </w:tr>
      <w:tr w:rsidR="002D274D" w:rsidTr="000F72C8">
        <w:trPr>
          <w:cantSplit/>
          <w:trHeight w:val="1134"/>
        </w:trPr>
        <w:tc>
          <w:tcPr>
            <w:tcW w:w="1668" w:type="dxa"/>
            <w:tcBorders>
              <w:top w:val="nil"/>
              <w:left w:val="nil"/>
              <w:bottom w:val="nil"/>
            </w:tcBorders>
            <w:textDirection w:val="btLr"/>
          </w:tcPr>
          <w:p w:rsidR="002D274D" w:rsidRDefault="002D274D" w:rsidP="002D274D">
            <w:pPr>
              <w:ind w:left="113" w:right="113"/>
              <w:jc w:val="center"/>
              <w:rPr>
                <w:sz w:val="28"/>
                <w:szCs w:val="28"/>
              </w:rPr>
            </w:pPr>
          </w:p>
          <w:p w:rsidR="002D274D" w:rsidRPr="00C170FD" w:rsidRDefault="002D274D" w:rsidP="002D274D">
            <w:pPr>
              <w:ind w:left="113" w:right="113"/>
              <w:jc w:val="center"/>
              <w:rPr>
                <w:sz w:val="96"/>
                <w:szCs w:val="96"/>
              </w:rPr>
            </w:pPr>
            <w:r w:rsidRPr="00C170FD">
              <w:rPr>
                <w:color w:val="548DD4" w:themeColor="text2" w:themeTint="99"/>
                <w:sz w:val="96"/>
                <w:szCs w:val="96"/>
              </w:rPr>
              <w:t>Kooperation</w:t>
            </w:r>
          </w:p>
        </w:tc>
        <w:tc>
          <w:tcPr>
            <w:tcW w:w="7620" w:type="dxa"/>
            <w:tcBorders>
              <w:top w:val="nil"/>
              <w:bottom w:val="nil"/>
            </w:tcBorders>
          </w:tcPr>
          <w:p w:rsidR="002D274D" w:rsidRDefault="002D274D" w:rsidP="002D274D">
            <w:pPr>
              <w:rPr>
                <w:sz w:val="28"/>
                <w:szCs w:val="28"/>
              </w:rPr>
            </w:pPr>
          </w:p>
          <w:p w:rsidR="002D274D" w:rsidRDefault="002D274D" w:rsidP="002D274D">
            <w:pPr>
              <w:pStyle w:val="Listenabsatz"/>
              <w:numPr>
                <w:ilvl w:val="0"/>
                <w:numId w:val="5"/>
              </w:numPr>
              <w:rPr>
                <w:sz w:val="28"/>
                <w:szCs w:val="28"/>
              </w:rPr>
            </w:pPr>
            <w:r>
              <w:rPr>
                <w:sz w:val="28"/>
                <w:szCs w:val="28"/>
              </w:rPr>
              <w:t>Individuelle Absprachen und passgenaue Beratung durch L</w:t>
            </w:r>
            <w:r w:rsidR="00F56009">
              <w:rPr>
                <w:sz w:val="28"/>
                <w:szCs w:val="28"/>
              </w:rPr>
              <w:t>ehrkraft, Förderlehrer, Beratungslehrkraft ,</w:t>
            </w:r>
            <w:r>
              <w:rPr>
                <w:sz w:val="28"/>
                <w:szCs w:val="28"/>
              </w:rPr>
              <w:t xml:space="preserve"> MSD</w:t>
            </w:r>
            <w:r w:rsidR="00F56009">
              <w:rPr>
                <w:sz w:val="28"/>
                <w:szCs w:val="28"/>
              </w:rPr>
              <w:t xml:space="preserve"> und Schulpsychologin</w:t>
            </w:r>
          </w:p>
          <w:p w:rsidR="002D274D" w:rsidRDefault="002D274D" w:rsidP="002D274D">
            <w:pPr>
              <w:pStyle w:val="Listenabsatz"/>
              <w:numPr>
                <w:ilvl w:val="0"/>
                <w:numId w:val="5"/>
              </w:numPr>
              <w:rPr>
                <w:sz w:val="28"/>
                <w:szCs w:val="28"/>
              </w:rPr>
            </w:pPr>
            <w:r>
              <w:rPr>
                <w:sz w:val="28"/>
                <w:szCs w:val="28"/>
              </w:rPr>
              <w:t>Förderung von Kindern mit Deutsch als Zweitsprache durch Förderlehrer</w:t>
            </w:r>
          </w:p>
          <w:p w:rsidR="002D274D" w:rsidRDefault="002D274D" w:rsidP="002D274D">
            <w:pPr>
              <w:pStyle w:val="Listenabsatz"/>
              <w:numPr>
                <w:ilvl w:val="0"/>
                <w:numId w:val="5"/>
              </w:numPr>
              <w:rPr>
                <w:sz w:val="28"/>
                <w:szCs w:val="28"/>
              </w:rPr>
            </w:pPr>
            <w:r>
              <w:rPr>
                <w:sz w:val="28"/>
                <w:szCs w:val="28"/>
              </w:rPr>
              <w:t>Hilfe bei der Beruf</w:t>
            </w:r>
            <w:r w:rsidR="00A71E43">
              <w:rPr>
                <w:sz w:val="28"/>
                <w:szCs w:val="28"/>
              </w:rPr>
              <w:t>swahl (Berufseinstiegsbegleit</w:t>
            </w:r>
            <w:r w:rsidR="00DF1EE5">
              <w:rPr>
                <w:sz w:val="28"/>
                <w:szCs w:val="28"/>
              </w:rPr>
              <w:t>ung,</w:t>
            </w:r>
            <w:r w:rsidR="00A71E43">
              <w:rPr>
                <w:sz w:val="28"/>
                <w:szCs w:val="28"/>
              </w:rPr>
              <w:t xml:space="preserve"> Agentur für Arbeit</w:t>
            </w:r>
            <w:r>
              <w:rPr>
                <w:sz w:val="28"/>
                <w:szCs w:val="28"/>
              </w:rPr>
              <w:t>)</w:t>
            </w:r>
          </w:p>
          <w:p w:rsidR="00DF1EE5" w:rsidRDefault="002D274D" w:rsidP="002D274D">
            <w:pPr>
              <w:pStyle w:val="Listenabsatz"/>
              <w:numPr>
                <w:ilvl w:val="0"/>
                <w:numId w:val="5"/>
              </w:numPr>
              <w:rPr>
                <w:sz w:val="28"/>
                <w:szCs w:val="28"/>
              </w:rPr>
            </w:pPr>
            <w:r w:rsidRPr="00DF1EE5">
              <w:rPr>
                <w:sz w:val="28"/>
                <w:szCs w:val="28"/>
              </w:rPr>
              <w:t>Bewerbungstraining mit ortsansässigen Firmen</w:t>
            </w:r>
            <w:r w:rsidR="00A71E43" w:rsidRPr="00DF1EE5">
              <w:rPr>
                <w:sz w:val="28"/>
                <w:szCs w:val="28"/>
              </w:rPr>
              <w:t xml:space="preserve"> </w:t>
            </w:r>
          </w:p>
          <w:p w:rsidR="00DF1EE5" w:rsidRDefault="002D274D" w:rsidP="002D274D">
            <w:pPr>
              <w:pStyle w:val="Listenabsatz"/>
              <w:numPr>
                <w:ilvl w:val="0"/>
                <w:numId w:val="5"/>
              </w:numPr>
              <w:rPr>
                <w:sz w:val="28"/>
                <w:szCs w:val="28"/>
              </w:rPr>
            </w:pPr>
            <w:r w:rsidRPr="00DF1EE5">
              <w:rPr>
                <w:sz w:val="28"/>
                <w:szCs w:val="28"/>
              </w:rPr>
              <w:t>Experte</w:t>
            </w:r>
            <w:r w:rsidR="00A71E43" w:rsidRPr="00DF1EE5">
              <w:rPr>
                <w:sz w:val="28"/>
                <w:szCs w:val="28"/>
              </w:rPr>
              <w:t xml:space="preserve">n im Unterricht </w:t>
            </w:r>
          </w:p>
          <w:p w:rsidR="00DF1EE5" w:rsidRDefault="002D274D" w:rsidP="002D274D">
            <w:pPr>
              <w:pStyle w:val="Listenabsatz"/>
              <w:numPr>
                <w:ilvl w:val="0"/>
                <w:numId w:val="5"/>
              </w:numPr>
              <w:rPr>
                <w:sz w:val="28"/>
                <w:szCs w:val="28"/>
              </w:rPr>
            </w:pPr>
            <w:r w:rsidRPr="00DF1EE5">
              <w:rPr>
                <w:sz w:val="28"/>
                <w:szCs w:val="28"/>
              </w:rPr>
              <w:t xml:space="preserve">Kooperation mit den örtlichen Kindergärten </w:t>
            </w:r>
          </w:p>
          <w:p w:rsidR="00DF1EE5" w:rsidRDefault="002D274D" w:rsidP="002D274D">
            <w:pPr>
              <w:pStyle w:val="Listenabsatz"/>
              <w:numPr>
                <w:ilvl w:val="0"/>
                <w:numId w:val="5"/>
              </w:numPr>
              <w:rPr>
                <w:sz w:val="28"/>
                <w:szCs w:val="28"/>
              </w:rPr>
            </w:pPr>
            <w:r w:rsidRPr="00DF1EE5">
              <w:rPr>
                <w:sz w:val="28"/>
                <w:szCs w:val="28"/>
              </w:rPr>
              <w:t xml:space="preserve">Integrative Unterstützung von Kindern mit Migrationshintergrund durch engagierte Bürger </w:t>
            </w:r>
          </w:p>
          <w:p w:rsidR="000F72C8" w:rsidRPr="00DF1EE5" w:rsidRDefault="00BF423B" w:rsidP="000F72C8">
            <w:pPr>
              <w:pStyle w:val="Listenabsatz"/>
              <w:numPr>
                <w:ilvl w:val="0"/>
                <w:numId w:val="5"/>
              </w:numPr>
              <w:rPr>
                <w:sz w:val="28"/>
                <w:szCs w:val="28"/>
              </w:rPr>
            </w:pPr>
            <w:r w:rsidRPr="00DF1EE5">
              <w:rPr>
                <w:sz w:val="28"/>
                <w:szCs w:val="28"/>
              </w:rPr>
              <w:t xml:space="preserve">Berufsorientierungscamp </w:t>
            </w:r>
          </w:p>
          <w:p w:rsidR="000F72C8" w:rsidRDefault="000F72C8" w:rsidP="000F72C8">
            <w:pPr>
              <w:rPr>
                <w:sz w:val="28"/>
                <w:szCs w:val="28"/>
              </w:rPr>
            </w:pPr>
          </w:p>
          <w:p w:rsidR="000F72C8" w:rsidRPr="000F72C8" w:rsidRDefault="000F72C8" w:rsidP="000F72C8">
            <w:pPr>
              <w:rPr>
                <w:sz w:val="28"/>
                <w:szCs w:val="28"/>
              </w:rPr>
            </w:pPr>
          </w:p>
          <w:p w:rsidR="002D274D" w:rsidRDefault="002D274D" w:rsidP="002D274D">
            <w:pPr>
              <w:rPr>
                <w:sz w:val="28"/>
                <w:szCs w:val="28"/>
              </w:rPr>
            </w:pPr>
          </w:p>
          <w:p w:rsidR="002D274D" w:rsidRDefault="002D274D" w:rsidP="002D274D">
            <w:pPr>
              <w:pStyle w:val="Listenabsatz"/>
              <w:numPr>
                <w:ilvl w:val="0"/>
                <w:numId w:val="11"/>
              </w:numPr>
              <w:rPr>
                <w:sz w:val="28"/>
                <w:szCs w:val="28"/>
              </w:rPr>
            </w:pPr>
            <w:r>
              <w:rPr>
                <w:sz w:val="28"/>
                <w:szCs w:val="28"/>
              </w:rPr>
              <w:t>geplante Maßnahmen:</w:t>
            </w:r>
          </w:p>
          <w:p w:rsidR="002D274D" w:rsidRPr="00DF1EE5" w:rsidRDefault="002D274D" w:rsidP="00DF1EE5">
            <w:pPr>
              <w:pStyle w:val="Listenabsatz"/>
              <w:numPr>
                <w:ilvl w:val="0"/>
                <w:numId w:val="24"/>
              </w:numPr>
              <w:rPr>
                <w:sz w:val="28"/>
                <w:szCs w:val="28"/>
              </w:rPr>
            </w:pPr>
            <w:r w:rsidRPr="00DF1EE5">
              <w:rPr>
                <w:sz w:val="28"/>
                <w:szCs w:val="28"/>
              </w:rPr>
              <w:t>Abfrage „Schatztruhe“ (versteckte Talente) am Schuljahresanfang</w:t>
            </w:r>
          </w:p>
          <w:p w:rsidR="00A87850" w:rsidRDefault="00DF1EE5" w:rsidP="00DF1EE5">
            <w:pPr>
              <w:pStyle w:val="Listenabsatz"/>
              <w:numPr>
                <w:ilvl w:val="0"/>
                <w:numId w:val="24"/>
              </w:numPr>
              <w:rPr>
                <w:sz w:val="28"/>
                <w:szCs w:val="28"/>
              </w:rPr>
            </w:pPr>
            <w:r>
              <w:rPr>
                <w:sz w:val="28"/>
                <w:szCs w:val="28"/>
              </w:rPr>
              <w:t>…</w:t>
            </w:r>
          </w:p>
          <w:p w:rsidR="00DF1EE5" w:rsidRPr="00DF1EE5" w:rsidRDefault="00DF1EE5" w:rsidP="00DF1EE5">
            <w:pPr>
              <w:pStyle w:val="Listenabsatz"/>
              <w:numPr>
                <w:ilvl w:val="0"/>
                <w:numId w:val="24"/>
              </w:numPr>
              <w:rPr>
                <w:sz w:val="28"/>
                <w:szCs w:val="28"/>
              </w:rPr>
            </w:pPr>
            <w:r>
              <w:rPr>
                <w:sz w:val="28"/>
                <w:szCs w:val="28"/>
              </w:rPr>
              <w:t>…</w:t>
            </w:r>
          </w:p>
          <w:p w:rsidR="002D274D" w:rsidRDefault="002D274D" w:rsidP="002D274D">
            <w:pPr>
              <w:rPr>
                <w:sz w:val="28"/>
                <w:szCs w:val="28"/>
              </w:rPr>
            </w:pPr>
          </w:p>
          <w:p w:rsidR="000F72C8" w:rsidRDefault="000F72C8" w:rsidP="002D274D">
            <w:pPr>
              <w:rPr>
                <w:sz w:val="28"/>
                <w:szCs w:val="28"/>
              </w:rPr>
            </w:pPr>
          </w:p>
          <w:p w:rsidR="000F72C8" w:rsidRDefault="000F72C8" w:rsidP="002D274D">
            <w:pPr>
              <w:rPr>
                <w:sz w:val="28"/>
                <w:szCs w:val="28"/>
              </w:rPr>
            </w:pPr>
          </w:p>
          <w:p w:rsidR="000F72C8" w:rsidRDefault="000F72C8" w:rsidP="002D274D">
            <w:pPr>
              <w:rPr>
                <w:sz w:val="28"/>
                <w:szCs w:val="28"/>
              </w:rPr>
            </w:pPr>
          </w:p>
          <w:p w:rsidR="000F72C8" w:rsidRDefault="000F72C8" w:rsidP="002D274D">
            <w:pPr>
              <w:rPr>
                <w:sz w:val="28"/>
                <w:szCs w:val="28"/>
              </w:rPr>
            </w:pPr>
          </w:p>
          <w:p w:rsidR="000F72C8" w:rsidRDefault="000F72C8" w:rsidP="002D274D">
            <w:pPr>
              <w:rPr>
                <w:sz w:val="28"/>
                <w:szCs w:val="28"/>
              </w:rPr>
            </w:pPr>
          </w:p>
          <w:p w:rsidR="000F72C8" w:rsidRDefault="000F72C8" w:rsidP="002D274D">
            <w:pPr>
              <w:rPr>
                <w:sz w:val="28"/>
                <w:szCs w:val="28"/>
              </w:rPr>
            </w:pPr>
          </w:p>
          <w:p w:rsidR="000F72C8" w:rsidRDefault="000F72C8" w:rsidP="002D274D">
            <w:pPr>
              <w:rPr>
                <w:sz w:val="28"/>
                <w:szCs w:val="28"/>
              </w:rPr>
            </w:pPr>
          </w:p>
          <w:p w:rsidR="000F72C8" w:rsidRDefault="000F72C8" w:rsidP="002D274D">
            <w:pPr>
              <w:rPr>
                <w:sz w:val="28"/>
                <w:szCs w:val="28"/>
              </w:rPr>
            </w:pPr>
          </w:p>
          <w:p w:rsidR="002D274D" w:rsidRDefault="002D274D" w:rsidP="002D274D">
            <w:pPr>
              <w:rPr>
                <w:sz w:val="28"/>
                <w:szCs w:val="28"/>
              </w:rPr>
            </w:pPr>
          </w:p>
          <w:p w:rsidR="002D274D" w:rsidRDefault="002D274D" w:rsidP="002D274D">
            <w:pPr>
              <w:rPr>
                <w:sz w:val="28"/>
                <w:szCs w:val="28"/>
              </w:rPr>
            </w:pPr>
          </w:p>
        </w:tc>
      </w:tr>
      <w:tr w:rsidR="002D274D" w:rsidTr="000F72C8">
        <w:trPr>
          <w:cantSplit/>
          <w:trHeight w:val="1134"/>
        </w:trPr>
        <w:tc>
          <w:tcPr>
            <w:tcW w:w="1668" w:type="dxa"/>
            <w:tcBorders>
              <w:top w:val="nil"/>
              <w:left w:val="nil"/>
              <w:bottom w:val="nil"/>
            </w:tcBorders>
            <w:textDirection w:val="btLr"/>
          </w:tcPr>
          <w:p w:rsidR="002D274D" w:rsidRDefault="002D274D" w:rsidP="002D274D">
            <w:pPr>
              <w:ind w:left="113" w:right="113"/>
              <w:jc w:val="center"/>
              <w:rPr>
                <w:sz w:val="28"/>
                <w:szCs w:val="28"/>
              </w:rPr>
            </w:pPr>
          </w:p>
          <w:p w:rsidR="002D274D" w:rsidRPr="00C170FD" w:rsidRDefault="00C170FD" w:rsidP="002D274D">
            <w:pPr>
              <w:ind w:left="113" w:right="113"/>
              <w:jc w:val="center"/>
              <w:rPr>
                <w:sz w:val="96"/>
                <w:szCs w:val="96"/>
              </w:rPr>
            </w:pPr>
            <w:r w:rsidRPr="00C170FD">
              <w:rPr>
                <w:color w:val="548DD4" w:themeColor="text2" w:themeTint="99"/>
                <w:sz w:val="96"/>
                <w:szCs w:val="96"/>
              </w:rPr>
              <w:t>Mitsprache</w:t>
            </w:r>
          </w:p>
        </w:tc>
        <w:tc>
          <w:tcPr>
            <w:tcW w:w="7620" w:type="dxa"/>
            <w:tcBorders>
              <w:top w:val="nil"/>
              <w:bottom w:val="nil"/>
            </w:tcBorders>
          </w:tcPr>
          <w:p w:rsidR="002D274D" w:rsidRDefault="002D274D" w:rsidP="002D274D">
            <w:pPr>
              <w:rPr>
                <w:sz w:val="28"/>
                <w:szCs w:val="28"/>
              </w:rPr>
            </w:pPr>
          </w:p>
          <w:p w:rsidR="002D274D" w:rsidRDefault="002D274D" w:rsidP="002D274D">
            <w:pPr>
              <w:pStyle w:val="Listenabsatz"/>
              <w:numPr>
                <w:ilvl w:val="0"/>
                <w:numId w:val="6"/>
              </w:numPr>
              <w:rPr>
                <w:sz w:val="28"/>
                <w:szCs w:val="28"/>
              </w:rPr>
            </w:pPr>
            <w:r>
              <w:rPr>
                <w:sz w:val="28"/>
                <w:szCs w:val="28"/>
              </w:rPr>
              <w:t>Schulforum</w:t>
            </w:r>
          </w:p>
          <w:p w:rsidR="002D274D" w:rsidRDefault="002D274D" w:rsidP="002D274D">
            <w:pPr>
              <w:pStyle w:val="Listenabsatz"/>
              <w:numPr>
                <w:ilvl w:val="0"/>
                <w:numId w:val="6"/>
              </w:numPr>
              <w:rPr>
                <w:sz w:val="28"/>
                <w:szCs w:val="28"/>
              </w:rPr>
            </w:pPr>
            <w:r>
              <w:rPr>
                <w:sz w:val="28"/>
                <w:szCs w:val="28"/>
              </w:rPr>
              <w:t>Elternexperten w</w:t>
            </w:r>
            <w:r w:rsidR="00DF1EE5">
              <w:rPr>
                <w:sz w:val="28"/>
                <w:szCs w:val="28"/>
              </w:rPr>
              <w:t>erden miteinbezogen</w:t>
            </w:r>
          </w:p>
          <w:p w:rsidR="002D274D" w:rsidRDefault="002D274D" w:rsidP="002D274D">
            <w:pPr>
              <w:pStyle w:val="Listenabsatz"/>
              <w:numPr>
                <w:ilvl w:val="0"/>
                <w:numId w:val="6"/>
              </w:numPr>
              <w:rPr>
                <w:sz w:val="28"/>
                <w:szCs w:val="28"/>
              </w:rPr>
            </w:pPr>
            <w:r>
              <w:rPr>
                <w:sz w:val="28"/>
                <w:szCs w:val="28"/>
              </w:rPr>
              <w:t>bei der Termingestaltung werden die Bedürfnisse der Eltern berücksichtigt (z. B. Elternsprechtag</w:t>
            </w:r>
            <w:r w:rsidR="00171C7F">
              <w:rPr>
                <w:sz w:val="28"/>
                <w:szCs w:val="28"/>
              </w:rPr>
              <w:t>, Lernentwicklungsgespräch</w:t>
            </w:r>
            <w:r>
              <w:rPr>
                <w:sz w:val="28"/>
                <w:szCs w:val="28"/>
              </w:rPr>
              <w:t>)</w:t>
            </w:r>
          </w:p>
          <w:p w:rsidR="002D274D" w:rsidRDefault="002D274D" w:rsidP="002D274D">
            <w:pPr>
              <w:pStyle w:val="Listenabsatz"/>
              <w:numPr>
                <w:ilvl w:val="0"/>
                <w:numId w:val="6"/>
              </w:numPr>
              <w:rPr>
                <w:sz w:val="28"/>
                <w:szCs w:val="28"/>
              </w:rPr>
            </w:pPr>
            <w:r>
              <w:rPr>
                <w:sz w:val="28"/>
                <w:szCs w:val="28"/>
              </w:rPr>
              <w:t>Austausch pflegen (z. B. Schulleitung wird zu Elternbeiratssitzungen eingeladen)</w:t>
            </w:r>
          </w:p>
          <w:p w:rsidR="002D274D" w:rsidRDefault="002D274D" w:rsidP="002D274D">
            <w:pPr>
              <w:pStyle w:val="Listenabsatz"/>
              <w:numPr>
                <w:ilvl w:val="0"/>
                <w:numId w:val="6"/>
              </w:numPr>
              <w:rPr>
                <w:sz w:val="28"/>
                <w:szCs w:val="28"/>
              </w:rPr>
            </w:pPr>
            <w:r>
              <w:rPr>
                <w:sz w:val="28"/>
                <w:szCs w:val="28"/>
              </w:rPr>
              <w:t>Feedback einholen (z. B. Lernentwicklungsgespräch)</w:t>
            </w:r>
          </w:p>
          <w:p w:rsidR="00C170FD" w:rsidRDefault="00C170FD" w:rsidP="00C170FD">
            <w:pPr>
              <w:pStyle w:val="Listenabsatz"/>
              <w:rPr>
                <w:sz w:val="28"/>
                <w:szCs w:val="28"/>
              </w:rPr>
            </w:pPr>
          </w:p>
          <w:p w:rsidR="00C170FD" w:rsidRDefault="00C170FD" w:rsidP="00C170FD">
            <w:pPr>
              <w:pStyle w:val="Listenabsatz"/>
              <w:rPr>
                <w:sz w:val="28"/>
                <w:szCs w:val="28"/>
              </w:rPr>
            </w:pPr>
          </w:p>
          <w:p w:rsidR="00C170FD" w:rsidRDefault="00C170FD" w:rsidP="00C170FD">
            <w:pPr>
              <w:pStyle w:val="Listenabsatz"/>
              <w:rPr>
                <w:sz w:val="28"/>
                <w:szCs w:val="28"/>
              </w:rPr>
            </w:pPr>
          </w:p>
          <w:p w:rsidR="00C170FD" w:rsidRDefault="00C170FD" w:rsidP="00C170FD">
            <w:pPr>
              <w:pStyle w:val="Listenabsatz"/>
              <w:rPr>
                <w:sz w:val="28"/>
                <w:szCs w:val="28"/>
              </w:rPr>
            </w:pPr>
          </w:p>
          <w:p w:rsidR="00C170FD" w:rsidRDefault="00C170FD" w:rsidP="00C170FD">
            <w:pPr>
              <w:pStyle w:val="Listenabsatz"/>
              <w:rPr>
                <w:sz w:val="28"/>
                <w:szCs w:val="28"/>
              </w:rPr>
            </w:pPr>
          </w:p>
          <w:p w:rsidR="00C170FD" w:rsidRPr="00EC0274" w:rsidRDefault="00C170FD" w:rsidP="00C170FD">
            <w:pPr>
              <w:pStyle w:val="Listenabsatz"/>
              <w:rPr>
                <w:sz w:val="28"/>
                <w:szCs w:val="28"/>
              </w:rPr>
            </w:pPr>
          </w:p>
          <w:p w:rsidR="002D274D" w:rsidRDefault="002D274D" w:rsidP="002D274D">
            <w:pPr>
              <w:rPr>
                <w:sz w:val="28"/>
                <w:szCs w:val="28"/>
              </w:rPr>
            </w:pPr>
          </w:p>
          <w:p w:rsidR="002D274D" w:rsidRDefault="002D274D" w:rsidP="002D274D">
            <w:pPr>
              <w:pStyle w:val="Listenabsatz"/>
              <w:numPr>
                <w:ilvl w:val="0"/>
                <w:numId w:val="8"/>
              </w:numPr>
              <w:rPr>
                <w:sz w:val="28"/>
                <w:szCs w:val="28"/>
              </w:rPr>
            </w:pPr>
            <w:r w:rsidRPr="00565756">
              <w:rPr>
                <w:sz w:val="28"/>
                <w:szCs w:val="28"/>
              </w:rPr>
              <w:t xml:space="preserve"> geplante Maßnahmen</w:t>
            </w:r>
            <w:r>
              <w:rPr>
                <w:sz w:val="28"/>
                <w:szCs w:val="28"/>
              </w:rPr>
              <w:t>:</w:t>
            </w:r>
          </w:p>
          <w:p w:rsidR="002D274D" w:rsidRPr="00DF1EE5" w:rsidRDefault="00FD49E6" w:rsidP="00DF1EE5">
            <w:pPr>
              <w:pStyle w:val="Listenabsatz"/>
              <w:numPr>
                <w:ilvl w:val="0"/>
                <w:numId w:val="25"/>
              </w:numPr>
              <w:rPr>
                <w:sz w:val="28"/>
                <w:szCs w:val="28"/>
              </w:rPr>
            </w:pPr>
            <w:r>
              <w:rPr>
                <w:sz w:val="28"/>
                <w:szCs w:val="28"/>
              </w:rPr>
              <w:t xml:space="preserve">z. B. </w:t>
            </w:r>
            <w:r w:rsidR="002D274D" w:rsidRPr="00DF1EE5">
              <w:rPr>
                <w:sz w:val="28"/>
                <w:szCs w:val="28"/>
              </w:rPr>
              <w:t>gemeinsame Überarbeitung und Gestaltung des Leitbilds</w:t>
            </w:r>
          </w:p>
          <w:p w:rsidR="002D274D" w:rsidRPr="00DF1EE5" w:rsidRDefault="00FD49E6" w:rsidP="00DF1EE5">
            <w:pPr>
              <w:pStyle w:val="Listenabsatz"/>
              <w:numPr>
                <w:ilvl w:val="0"/>
                <w:numId w:val="25"/>
              </w:numPr>
              <w:rPr>
                <w:sz w:val="28"/>
                <w:szCs w:val="28"/>
              </w:rPr>
            </w:pPr>
            <w:r>
              <w:rPr>
                <w:sz w:val="28"/>
                <w:szCs w:val="28"/>
              </w:rPr>
              <w:t xml:space="preserve">z. B. </w:t>
            </w:r>
            <w:r w:rsidR="00171C7F" w:rsidRPr="00DF1EE5">
              <w:rPr>
                <w:sz w:val="28"/>
                <w:szCs w:val="28"/>
              </w:rPr>
              <w:t>gemeinsame Aktualisierung der</w:t>
            </w:r>
            <w:r w:rsidR="002D274D" w:rsidRPr="00DF1EE5">
              <w:rPr>
                <w:sz w:val="28"/>
                <w:szCs w:val="28"/>
              </w:rPr>
              <w:t xml:space="preserve"> Hausordnung</w:t>
            </w:r>
          </w:p>
          <w:p w:rsidR="002D274D" w:rsidRDefault="00FD49E6" w:rsidP="00DF1EE5">
            <w:pPr>
              <w:pStyle w:val="Listenabsatz"/>
              <w:numPr>
                <w:ilvl w:val="0"/>
                <w:numId w:val="25"/>
              </w:numPr>
              <w:rPr>
                <w:sz w:val="28"/>
                <w:szCs w:val="28"/>
              </w:rPr>
            </w:pPr>
            <w:r>
              <w:rPr>
                <w:sz w:val="28"/>
                <w:szCs w:val="28"/>
              </w:rPr>
              <w:t xml:space="preserve">z. B. </w:t>
            </w:r>
            <w:r w:rsidR="002D274D" w:rsidRPr="00DF1EE5">
              <w:rPr>
                <w:sz w:val="28"/>
                <w:szCs w:val="28"/>
              </w:rPr>
              <w:t>gemeinsame Aktualisierung des Schulprofils</w:t>
            </w:r>
          </w:p>
          <w:p w:rsidR="00DF1EE5" w:rsidRDefault="00DF1EE5" w:rsidP="00DF1EE5">
            <w:pPr>
              <w:pStyle w:val="Listenabsatz"/>
              <w:numPr>
                <w:ilvl w:val="0"/>
                <w:numId w:val="25"/>
              </w:numPr>
              <w:rPr>
                <w:sz w:val="28"/>
                <w:szCs w:val="28"/>
              </w:rPr>
            </w:pPr>
            <w:r>
              <w:rPr>
                <w:sz w:val="28"/>
                <w:szCs w:val="28"/>
              </w:rPr>
              <w:t>…</w:t>
            </w:r>
          </w:p>
          <w:p w:rsidR="00DF1EE5" w:rsidRPr="00DF1EE5" w:rsidRDefault="00DF1EE5" w:rsidP="00DF1EE5">
            <w:pPr>
              <w:pStyle w:val="Listenabsatz"/>
              <w:numPr>
                <w:ilvl w:val="0"/>
                <w:numId w:val="25"/>
              </w:numPr>
              <w:rPr>
                <w:sz w:val="28"/>
                <w:szCs w:val="28"/>
              </w:rPr>
            </w:pPr>
            <w:r>
              <w:rPr>
                <w:sz w:val="28"/>
                <w:szCs w:val="28"/>
              </w:rPr>
              <w:t>…</w:t>
            </w:r>
          </w:p>
          <w:p w:rsidR="002D274D" w:rsidRDefault="002D274D" w:rsidP="002D274D">
            <w:pPr>
              <w:ind w:left="1080"/>
              <w:rPr>
                <w:sz w:val="28"/>
                <w:szCs w:val="28"/>
              </w:rPr>
            </w:pPr>
          </w:p>
          <w:p w:rsidR="00C170FD" w:rsidRDefault="00C170FD" w:rsidP="002D274D">
            <w:pPr>
              <w:ind w:left="1080"/>
              <w:rPr>
                <w:sz w:val="28"/>
                <w:szCs w:val="28"/>
              </w:rPr>
            </w:pPr>
          </w:p>
          <w:p w:rsidR="00C170FD" w:rsidRDefault="00C170FD" w:rsidP="002D274D">
            <w:pPr>
              <w:ind w:left="1080"/>
              <w:rPr>
                <w:sz w:val="28"/>
                <w:szCs w:val="28"/>
              </w:rPr>
            </w:pPr>
          </w:p>
          <w:p w:rsidR="00C170FD" w:rsidRDefault="00C170FD" w:rsidP="002D274D">
            <w:pPr>
              <w:ind w:left="1080"/>
              <w:rPr>
                <w:sz w:val="28"/>
                <w:szCs w:val="28"/>
              </w:rPr>
            </w:pPr>
          </w:p>
          <w:p w:rsidR="00C170FD" w:rsidRDefault="00C170FD" w:rsidP="002D274D">
            <w:pPr>
              <w:ind w:left="1080"/>
              <w:rPr>
                <w:sz w:val="28"/>
                <w:szCs w:val="28"/>
              </w:rPr>
            </w:pPr>
          </w:p>
          <w:p w:rsidR="00C170FD" w:rsidRDefault="00C170FD" w:rsidP="002D274D">
            <w:pPr>
              <w:ind w:left="1080"/>
              <w:rPr>
                <w:sz w:val="28"/>
                <w:szCs w:val="28"/>
              </w:rPr>
            </w:pPr>
          </w:p>
          <w:p w:rsidR="00C170FD" w:rsidRDefault="00C170FD" w:rsidP="002D274D">
            <w:pPr>
              <w:ind w:left="1080"/>
              <w:rPr>
                <w:sz w:val="28"/>
                <w:szCs w:val="28"/>
              </w:rPr>
            </w:pPr>
          </w:p>
          <w:p w:rsidR="00C170FD" w:rsidRDefault="00C170FD" w:rsidP="002D274D">
            <w:pPr>
              <w:ind w:left="1080"/>
              <w:rPr>
                <w:sz w:val="28"/>
                <w:szCs w:val="28"/>
              </w:rPr>
            </w:pPr>
          </w:p>
          <w:p w:rsidR="00C170FD" w:rsidRDefault="00C170FD" w:rsidP="002D274D">
            <w:pPr>
              <w:ind w:left="1080"/>
              <w:rPr>
                <w:sz w:val="28"/>
                <w:szCs w:val="28"/>
              </w:rPr>
            </w:pPr>
          </w:p>
          <w:p w:rsidR="00C170FD" w:rsidRDefault="00C170FD" w:rsidP="002D274D">
            <w:pPr>
              <w:ind w:left="1080"/>
              <w:rPr>
                <w:sz w:val="28"/>
                <w:szCs w:val="28"/>
              </w:rPr>
            </w:pPr>
          </w:p>
          <w:p w:rsidR="00C170FD" w:rsidRDefault="00C170FD" w:rsidP="002D274D">
            <w:pPr>
              <w:ind w:left="1080"/>
              <w:rPr>
                <w:sz w:val="28"/>
                <w:szCs w:val="28"/>
              </w:rPr>
            </w:pPr>
          </w:p>
          <w:p w:rsidR="00C170FD" w:rsidRDefault="00C170FD" w:rsidP="002D274D">
            <w:pPr>
              <w:ind w:left="1080"/>
              <w:rPr>
                <w:sz w:val="28"/>
                <w:szCs w:val="28"/>
              </w:rPr>
            </w:pPr>
          </w:p>
          <w:p w:rsidR="00C170FD" w:rsidRDefault="00C170FD" w:rsidP="002D274D">
            <w:pPr>
              <w:ind w:left="1080"/>
              <w:rPr>
                <w:sz w:val="28"/>
                <w:szCs w:val="28"/>
              </w:rPr>
            </w:pPr>
          </w:p>
          <w:p w:rsidR="00C170FD" w:rsidRDefault="00C170FD" w:rsidP="002D274D">
            <w:pPr>
              <w:ind w:left="1080"/>
              <w:rPr>
                <w:sz w:val="28"/>
                <w:szCs w:val="28"/>
              </w:rPr>
            </w:pPr>
          </w:p>
          <w:p w:rsidR="00C170FD" w:rsidRPr="0092515D" w:rsidRDefault="00C170FD" w:rsidP="002D274D">
            <w:pPr>
              <w:ind w:left="1080"/>
              <w:rPr>
                <w:sz w:val="28"/>
                <w:szCs w:val="28"/>
              </w:rPr>
            </w:pPr>
          </w:p>
        </w:tc>
      </w:tr>
    </w:tbl>
    <w:p w:rsidR="00925EF7" w:rsidRDefault="00925EF7" w:rsidP="00867034">
      <w:pPr>
        <w:rPr>
          <w:sz w:val="28"/>
          <w:szCs w:val="28"/>
        </w:rPr>
      </w:pPr>
    </w:p>
    <w:p w:rsidR="0092515D" w:rsidRDefault="0092515D" w:rsidP="00867034">
      <w:pPr>
        <w:rPr>
          <w:sz w:val="28"/>
          <w:szCs w:val="28"/>
        </w:rPr>
      </w:pPr>
    </w:p>
    <w:p w:rsidR="00565756" w:rsidRDefault="0092515D" w:rsidP="00C20CDE">
      <w:pPr>
        <w:pStyle w:val="Titel"/>
        <w:numPr>
          <w:ilvl w:val="0"/>
          <w:numId w:val="2"/>
        </w:numPr>
      </w:pPr>
      <w:r>
        <w:lastRenderedPageBreak/>
        <w:t>Qualitätssicherung</w:t>
      </w:r>
    </w:p>
    <w:p w:rsidR="0092515D" w:rsidRDefault="0092515D" w:rsidP="0092515D">
      <w:pPr>
        <w:rPr>
          <w:sz w:val="28"/>
          <w:szCs w:val="28"/>
        </w:rPr>
      </w:pPr>
      <w:r>
        <w:rPr>
          <w:sz w:val="28"/>
          <w:szCs w:val="28"/>
        </w:rPr>
        <w:t>Um die Erfüllung der Ziele und der geplanten Umsetzungen zu überprüfen, sollen in regelmäßigen Abständen Umfragen unter den Schülern, Eltern und Lehrkräften durchgeführt  und das Konzept regelmäßig evaluiert werden.</w:t>
      </w:r>
    </w:p>
    <w:p w:rsidR="0092515D" w:rsidRDefault="0092515D" w:rsidP="0092515D">
      <w:pPr>
        <w:rPr>
          <w:sz w:val="28"/>
          <w:szCs w:val="28"/>
        </w:rPr>
      </w:pPr>
    </w:p>
    <w:p w:rsidR="00C170FD" w:rsidRDefault="00C170FD" w:rsidP="0092515D">
      <w:pPr>
        <w:rPr>
          <w:sz w:val="28"/>
          <w:szCs w:val="28"/>
        </w:rPr>
      </w:pPr>
    </w:p>
    <w:p w:rsidR="00C170FD" w:rsidRDefault="00C170FD" w:rsidP="0092515D">
      <w:pPr>
        <w:rPr>
          <w:sz w:val="28"/>
          <w:szCs w:val="28"/>
        </w:rPr>
      </w:pPr>
    </w:p>
    <w:p w:rsidR="0092515D" w:rsidRDefault="0092515D" w:rsidP="0092515D">
      <w:pPr>
        <w:rPr>
          <w:sz w:val="28"/>
          <w:szCs w:val="28"/>
        </w:rPr>
      </w:pPr>
    </w:p>
    <w:p w:rsidR="0092515D" w:rsidRDefault="0092515D" w:rsidP="00C20CDE">
      <w:pPr>
        <w:pStyle w:val="Titel"/>
        <w:numPr>
          <w:ilvl w:val="0"/>
          <w:numId w:val="2"/>
        </w:numPr>
      </w:pPr>
      <w:r>
        <w:t>Beteiligung der Schulgemeinschaft</w:t>
      </w:r>
    </w:p>
    <w:p w:rsidR="0092515D" w:rsidRDefault="0092515D" w:rsidP="0092515D">
      <w:pPr>
        <w:rPr>
          <w:sz w:val="28"/>
          <w:szCs w:val="28"/>
        </w:rPr>
      </w:pPr>
      <w:r>
        <w:rPr>
          <w:sz w:val="28"/>
          <w:szCs w:val="28"/>
        </w:rPr>
        <w:t>Das Konzept der Bildungs- und Erziehungspartnerschaft wurde in Abstimmung mit Elternbeirat, Lehrerschaft und Schulleitung</w:t>
      </w:r>
      <w:r w:rsidR="00BD5D1B">
        <w:rPr>
          <w:sz w:val="28"/>
          <w:szCs w:val="28"/>
        </w:rPr>
        <w:t xml:space="preserve"> beschlossen. </w:t>
      </w:r>
    </w:p>
    <w:p w:rsidR="00D93C27" w:rsidRDefault="00D93C27" w:rsidP="0092515D">
      <w:pPr>
        <w:rPr>
          <w:sz w:val="28"/>
          <w:szCs w:val="28"/>
        </w:rPr>
      </w:pPr>
    </w:p>
    <w:p w:rsidR="00D93C27" w:rsidRDefault="00D93C27" w:rsidP="0092515D">
      <w:pPr>
        <w:rPr>
          <w:sz w:val="28"/>
          <w:szCs w:val="28"/>
        </w:rPr>
      </w:pPr>
    </w:p>
    <w:p w:rsidR="00D93C27" w:rsidRDefault="00D93C27" w:rsidP="0092515D">
      <w:pPr>
        <w:rPr>
          <w:sz w:val="28"/>
          <w:szCs w:val="28"/>
        </w:rPr>
      </w:pPr>
    </w:p>
    <w:p w:rsidR="00D93C27" w:rsidRDefault="00D93C27" w:rsidP="0092515D">
      <w:pPr>
        <w:rPr>
          <w:sz w:val="28"/>
          <w:szCs w:val="28"/>
        </w:rPr>
      </w:pPr>
    </w:p>
    <w:p w:rsidR="00D93C27" w:rsidRDefault="00D93C27" w:rsidP="0092515D">
      <w:pPr>
        <w:rPr>
          <w:sz w:val="28"/>
          <w:szCs w:val="28"/>
        </w:rPr>
      </w:pPr>
    </w:p>
    <w:p w:rsidR="00D93C27" w:rsidRDefault="00D93C27" w:rsidP="0092515D">
      <w:pPr>
        <w:rPr>
          <w:sz w:val="28"/>
          <w:szCs w:val="28"/>
        </w:rPr>
      </w:pPr>
    </w:p>
    <w:p w:rsidR="00D93C27" w:rsidRDefault="00D93C27" w:rsidP="0092515D">
      <w:pPr>
        <w:rPr>
          <w:sz w:val="28"/>
          <w:szCs w:val="28"/>
        </w:rPr>
      </w:pPr>
    </w:p>
    <w:p w:rsidR="00D93C27" w:rsidRDefault="00D93C27" w:rsidP="0092515D">
      <w:pPr>
        <w:rPr>
          <w:sz w:val="28"/>
          <w:szCs w:val="28"/>
        </w:rPr>
      </w:pPr>
    </w:p>
    <w:p w:rsidR="00D93C27" w:rsidRDefault="00D93C27" w:rsidP="0092515D">
      <w:pPr>
        <w:rPr>
          <w:sz w:val="28"/>
          <w:szCs w:val="28"/>
        </w:rPr>
      </w:pPr>
    </w:p>
    <w:p w:rsidR="00D93C27" w:rsidRDefault="00D93C27" w:rsidP="0092515D">
      <w:pPr>
        <w:rPr>
          <w:sz w:val="28"/>
          <w:szCs w:val="28"/>
        </w:rPr>
      </w:pPr>
      <w:bookmarkStart w:id="0" w:name="_GoBack"/>
      <w:bookmarkEnd w:id="0"/>
    </w:p>
    <w:sectPr w:rsidR="00D93C27" w:rsidSect="003119F1">
      <w:headerReference w:type="default" r:id="rId10"/>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9B2" w:rsidRDefault="007D39B2" w:rsidP="003119F1">
      <w:pPr>
        <w:spacing w:after="0" w:line="240" w:lineRule="auto"/>
      </w:pPr>
      <w:r>
        <w:separator/>
      </w:r>
    </w:p>
  </w:endnote>
  <w:endnote w:type="continuationSeparator" w:id="0">
    <w:p w:rsidR="007D39B2" w:rsidRDefault="007D39B2" w:rsidP="00311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E5" w:rsidRDefault="00DF1EE5">
    <w:pPr>
      <w:pStyle w:val="Fuzeile"/>
    </w:pPr>
    <w:r w:rsidRPr="003119F1">
      <w:rPr>
        <w:noProof/>
        <w:color w:val="4F81BD" w:themeColor="accent1"/>
        <w:lang w:eastAsia="de-DE"/>
      </w:rPr>
      <mc:AlternateContent>
        <mc:Choice Requires="wps">
          <w:drawing>
            <wp:anchor distT="0" distB="0" distL="114300" distR="114300" simplePos="0" relativeHeight="251659264" behindDoc="0" locked="0" layoutInCell="1" allowOverlap="1" wp14:anchorId="5AB01DF8" wp14:editId="317A9E8B">
              <wp:simplePos x="0" y="0"/>
              <wp:positionH relativeFrom="page">
                <wp:align>center</wp:align>
              </wp:positionH>
              <wp:positionV relativeFrom="page">
                <wp:align>center</wp:align>
              </wp:positionV>
              <wp:extent cx="7364730" cy="9528810"/>
              <wp:effectExtent l="19050" t="19050" r="0" b="7620"/>
              <wp:wrapNone/>
              <wp:docPr id="40" name="Rechteck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htec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NH+Bq54CAACqBQAADgAAAAAAAAAAAAAAAAAuAgAAZHJzL2Uy&#10;b0RvYy54bWxQSwECLQAUAAYACAAAACEAd7q6XdsAAAAHAQAADwAAAAAAAAAAAAAAAAD4BAAAZHJz&#10;L2Rvd25yZXYueG1sUEsFBgAAAAAEAAQA8wAAAAAGAAAAAA==&#10;" filled="f" strokecolor="#938953 [1614]" strokeweight="2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9B2" w:rsidRDefault="007D39B2" w:rsidP="003119F1">
      <w:pPr>
        <w:spacing w:after="0" w:line="240" w:lineRule="auto"/>
      </w:pPr>
      <w:r>
        <w:separator/>
      </w:r>
    </w:p>
  </w:footnote>
  <w:footnote w:type="continuationSeparator" w:id="0">
    <w:p w:rsidR="007D39B2" w:rsidRDefault="007D39B2" w:rsidP="00311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E5" w:rsidRDefault="00DF1EE5">
    <w:pPr>
      <w:pStyle w:val="Kopfzeile"/>
    </w:pPr>
  </w:p>
  <w:p w:rsidR="00DF1EE5" w:rsidRDefault="00DF1E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2081"/>
    <w:multiLevelType w:val="hybridMultilevel"/>
    <w:tmpl w:val="4E3CB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A67C49"/>
    <w:multiLevelType w:val="hybridMultilevel"/>
    <w:tmpl w:val="836C6DA2"/>
    <w:lvl w:ilvl="0" w:tplc="C65C556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5156C07"/>
    <w:multiLevelType w:val="hybridMultilevel"/>
    <w:tmpl w:val="263AF38E"/>
    <w:lvl w:ilvl="0" w:tplc="04070001">
      <w:start w:val="1"/>
      <w:numFmt w:val="bullet"/>
      <w:lvlText w:val=""/>
      <w:lvlJc w:val="left"/>
      <w:pPr>
        <w:ind w:left="1095" w:hanging="360"/>
      </w:pPr>
      <w:rPr>
        <w:rFonts w:ascii="Symbol" w:hAnsi="Symbol" w:hint="default"/>
      </w:rPr>
    </w:lvl>
    <w:lvl w:ilvl="1" w:tplc="04070003" w:tentative="1">
      <w:start w:val="1"/>
      <w:numFmt w:val="bullet"/>
      <w:lvlText w:val="o"/>
      <w:lvlJc w:val="left"/>
      <w:pPr>
        <w:ind w:left="1815" w:hanging="360"/>
      </w:pPr>
      <w:rPr>
        <w:rFonts w:ascii="Courier New" w:hAnsi="Courier New" w:cs="Courier New" w:hint="default"/>
      </w:rPr>
    </w:lvl>
    <w:lvl w:ilvl="2" w:tplc="04070005" w:tentative="1">
      <w:start w:val="1"/>
      <w:numFmt w:val="bullet"/>
      <w:lvlText w:val=""/>
      <w:lvlJc w:val="left"/>
      <w:pPr>
        <w:ind w:left="2535" w:hanging="360"/>
      </w:pPr>
      <w:rPr>
        <w:rFonts w:ascii="Wingdings" w:hAnsi="Wingdings" w:hint="default"/>
      </w:rPr>
    </w:lvl>
    <w:lvl w:ilvl="3" w:tplc="04070001" w:tentative="1">
      <w:start w:val="1"/>
      <w:numFmt w:val="bullet"/>
      <w:lvlText w:val=""/>
      <w:lvlJc w:val="left"/>
      <w:pPr>
        <w:ind w:left="3255" w:hanging="360"/>
      </w:pPr>
      <w:rPr>
        <w:rFonts w:ascii="Symbol" w:hAnsi="Symbol" w:hint="default"/>
      </w:rPr>
    </w:lvl>
    <w:lvl w:ilvl="4" w:tplc="04070003" w:tentative="1">
      <w:start w:val="1"/>
      <w:numFmt w:val="bullet"/>
      <w:lvlText w:val="o"/>
      <w:lvlJc w:val="left"/>
      <w:pPr>
        <w:ind w:left="3975" w:hanging="360"/>
      </w:pPr>
      <w:rPr>
        <w:rFonts w:ascii="Courier New" w:hAnsi="Courier New" w:cs="Courier New" w:hint="default"/>
      </w:rPr>
    </w:lvl>
    <w:lvl w:ilvl="5" w:tplc="04070005" w:tentative="1">
      <w:start w:val="1"/>
      <w:numFmt w:val="bullet"/>
      <w:lvlText w:val=""/>
      <w:lvlJc w:val="left"/>
      <w:pPr>
        <w:ind w:left="4695" w:hanging="360"/>
      </w:pPr>
      <w:rPr>
        <w:rFonts w:ascii="Wingdings" w:hAnsi="Wingdings" w:hint="default"/>
      </w:rPr>
    </w:lvl>
    <w:lvl w:ilvl="6" w:tplc="04070001" w:tentative="1">
      <w:start w:val="1"/>
      <w:numFmt w:val="bullet"/>
      <w:lvlText w:val=""/>
      <w:lvlJc w:val="left"/>
      <w:pPr>
        <w:ind w:left="5415" w:hanging="360"/>
      </w:pPr>
      <w:rPr>
        <w:rFonts w:ascii="Symbol" w:hAnsi="Symbol" w:hint="default"/>
      </w:rPr>
    </w:lvl>
    <w:lvl w:ilvl="7" w:tplc="04070003" w:tentative="1">
      <w:start w:val="1"/>
      <w:numFmt w:val="bullet"/>
      <w:lvlText w:val="o"/>
      <w:lvlJc w:val="left"/>
      <w:pPr>
        <w:ind w:left="6135" w:hanging="360"/>
      </w:pPr>
      <w:rPr>
        <w:rFonts w:ascii="Courier New" w:hAnsi="Courier New" w:cs="Courier New" w:hint="default"/>
      </w:rPr>
    </w:lvl>
    <w:lvl w:ilvl="8" w:tplc="04070005" w:tentative="1">
      <w:start w:val="1"/>
      <w:numFmt w:val="bullet"/>
      <w:lvlText w:val=""/>
      <w:lvlJc w:val="left"/>
      <w:pPr>
        <w:ind w:left="6855" w:hanging="360"/>
      </w:pPr>
      <w:rPr>
        <w:rFonts w:ascii="Wingdings" w:hAnsi="Wingdings" w:hint="default"/>
      </w:rPr>
    </w:lvl>
  </w:abstractNum>
  <w:abstractNum w:abstractNumId="3">
    <w:nsid w:val="2B6D3613"/>
    <w:multiLevelType w:val="hybridMultilevel"/>
    <w:tmpl w:val="9700776A"/>
    <w:lvl w:ilvl="0" w:tplc="E39C9CD6">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FF79E4"/>
    <w:multiLevelType w:val="hybridMultilevel"/>
    <w:tmpl w:val="84483A9A"/>
    <w:lvl w:ilvl="0" w:tplc="4934BDB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4E3F63"/>
    <w:multiLevelType w:val="hybridMultilevel"/>
    <w:tmpl w:val="DCB4AA3E"/>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3DCF774C"/>
    <w:multiLevelType w:val="hybridMultilevel"/>
    <w:tmpl w:val="DB3A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F6A198C"/>
    <w:multiLevelType w:val="hybridMultilevel"/>
    <w:tmpl w:val="76C87274"/>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3FEA2AE1"/>
    <w:multiLevelType w:val="hybridMultilevel"/>
    <w:tmpl w:val="86AE2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01E7DCD"/>
    <w:multiLevelType w:val="hybridMultilevel"/>
    <w:tmpl w:val="FD926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56038FD"/>
    <w:multiLevelType w:val="hybridMultilevel"/>
    <w:tmpl w:val="A1301D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B135C66"/>
    <w:multiLevelType w:val="hybridMultilevel"/>
    <w:tmpl w:val="F8D6D76C"/>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nsid w:val="4D335FEE"/>
    <w:multiLevelType w:val="hybridMultilevel"/>
    <w:tmpl w:val="C298E934"/>
    <w:lvl w:ilvl="0" w:tplc="E39C9CD6">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D7300E7"/>
    <w:multiLevelType w:val="hybridMultilevel"/>
    <w:tmpl w:val="CFBCE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F9021D"/>
    <w:multiLevelType w:val="hybridMultilevel"/>
    <w:tmpl w:val="1F401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D1D6FC9"/>
    <w:multiLevelType w:val="hybridMultilevel"/>
    <w:tmpl w:val="65803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DDA4C0D"/>
    <w:multiLevelType w:val="hybridMultilevel"/>
    <w:tmpl w:val="91501A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5F0F0E7D"/>
    <w:multiLevelType w:val="hybridMultilevel"/>
    <w:tmpl w:val="19148E66"/>
    <w:lvl w:ilvl="0" w:tplc="E39C9CD6">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1E96FA2"/>
    <w:multiLevelType w:val="hybridMultilevel"/>
    <w:tmpl w:val="D6AC1F5E"/>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nsid w:val="65ED7D5E"/>
    <w:multiLevelType w:val="hybridMultilevel"/>
    <w:tmpl w:val="914A3688"/>
    <w:lvl w:ilvl="0" w:tplc="C65C556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723759B"/>
    <w:multiLevelType w:val="hybridMultilevel"/>
    <w:tmpl w:val="85A0DFA0"/>
    <w:lvl w:ilvl="0" w:tplc="E39C9CD6">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E46311E"/>
    <w:multiLevelType w:val="hybridMultilevel"/>
    <w:tmpl w:val="1DF0F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0E00483"/>
    <w:multiLevelType w:val="hybridMultilevel"/>
    <w:tmpl w:val="905CC3B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nsid w:val="74860D6E"/>
    <w:multiLevelType w:val="hybridMultilevel"/>
    <w:tmpl w:val="B866CB32"/>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4">
    <w:nsid w:val="7FB1054B"/>
    <w:multiLevelType w:val="hybridMultilevel"/>
    <w:tmpl w:val="5E72921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0"/>
  </w:num>
  <w:num w:numId="4">
    <w:abstractNumId w:val="21"/>
  </w:num>
  <w:num w:numId="5">
    <w:abstractNumId w:val="9"/>
  </w:num>
  <w:num w:numId="6">
    <w:abstractNumId w:val="8"/>
  </w:num>
  <w:num w:numId="7">
    <w:abstractNumId w:val="15"/>
  </w:num>
  <w:num w:numId="8">
    <w:abstractNumId w:val="12"/>
  </w:num>
  <w:num w:numId="9">
    <w:abstractNumId w:val="11"/>
  </w:num>
  <w:num w:numId="10">
    <w:abstractNumId w:val="3"/>
  </w:num>
  <w:num w:numId="11">
    <w:abstractNumId w:val="17"/>
  </w:num>
  <w:num w:numId="12">
    <w:abstractNumId w:val="18"/>
  </w:num>
  <w:num w:numId="13">
    <w:abstractNumId w:val="20"/>
  </w:num>
  <w:num w:numId="14">
    <w:abstractNumId w:val="7"/>
  </w:num>
  <w:num w:numId="15">
    <w:abstractNumId w:val="5"/>
  </w:num>
  <w:num w:numId="16">
    <w:abstractNumId w:val="1"/>
  </w:num>
  <w:num w:numId="17">
    <w:abstractNumId w:val="16"/>
  </w:num>
  <w:num w:numId="18">
    <w:abstractNumId w:val="4"/>
  </w:num>
  <w:num w:numId="19">
    <w:abstractNumId w:val="24"/>
  </w:num>
  <w:num w:numId="20">
    <w:abstractNumId w:val="23"/>
  </w:num>
  <w:num w:numId="21">
    <w:abstractNumId w:val="22"/>
  </w:num>
  <w:num w:numId="22">
    <w:abstractNumId w:val="2"/>
  </w:num>
  <w:num w:numId="23">
    <w:abstractNumId w:val="13"/>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012"/>
    <w:rsid w:val="0004358F"/>
    <w:rsid w:val="000527E3"/>
    <w:rsid w:val="000D5EAC"/>
    <w:rsid w:val="000F72C8"/>
    <w:rsid w:val="00126D8B"/>
    <w:rsid w:val="00171C7F"/>
    <w:rsid w:val="001D64E7"/>
    <w:rsid w:val="00241F26"/>
    <w:rsid w:val="002D274D"/>
    <w:rsid w:val="003119F1"/>
    <w:rsid w:val="003B2F82"/>
    <w:rsid w:val="003C1A07"/>
    <w:rsid w:val="00437ACB"/>
    <w:rsid w:val="00495EBE"/>
    <w:rsid w:val="004A19B6"/>
    <w:rsid w:val="00525C27"/>
    <w:rsid w:val="00555DDC"/>
    <w:rsid w:val="00565756"/>
    <w:rsid w:val="005E0F6A"/>
    <w:rsid w:val="007D39B2"/>
    <w:rsid w:val="00831DF9"/>
    <w:rsid w:val="00841F84"/>
    <w:rsid w:val="00867034"/>
    <w:rsid w:val="00872F2D"/>
    <w:rsid w:val="008A208F"/>
    <w:rsid w:val="0092515D"/>
    <w:rsid w:val="00925EF7"/>
    <w:rsid w:val="00930567"/>
    <w:rsid w:val="00947393"/>
    <w:rsid w:val="009707D4"/>
    <w:rsid w:val="00977802"/>
    <w:rsid w:val="009B4CC0"/>
    <w:rsid w:val="009C3720"/>
    <w:rsid w:val="009C5828"/>
    <w:rsid w:val="009C5D07"/>
    <w:rsid w:val="00A2552A"/>
    <w:rsid w:val="00A71E43"/>
    <w:rsid w:val="00A87850"/>
    <w:rsid w:val="00AF6B41"/>
    <w:rsid w:val="00B83012"/>
    <w:rsid w:val="00BA7377"/>
    <w:rsid w:val="00BD5D1B"/>
    <w:rsid w:val="00BE1F9F"/>
    <w:rsid w:val="00BF423B"/>
    <w:rsid w:val="00C170FD"/>
    <w:rsid w:val="00C20CDE"/>
    <w:rsid w:val="00C46D13"/>
    <w:rsid w:val="00C528C2"/>
    <w:rsid w:val="00CA5854"/>
    <w:rsid w:val="00CA7F2C"/>
    <w:rsid w:val="00D15F92"/>
    <w:rsid w:val="00D93C27"/>
    <w:rsid w:val="00DF1EE5"/>
    <w:rsid w:val="00E52F60"/>
    <w:rsid w:val="00EC0274"/>
    <w:rsid w:val="00EC53A2"/>
    <w:rsid w:val="00ED4429"/>
    <w:rsid w:val="00F56009"/>
    <w:rsid w:val="00F6567A"/>
    <w:rsid w:val="00FD49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C528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830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3012"/>
    <w:rPr>
      <w:rFonts w:ascii="Tahoma" w:hAnsi="Tahoma" w:cs="Tahoma"/>
      <w:sz w:val="16"/>
      <w:szCs w:val="16"/>
    </w:rPr>
  </w:style>
  <w:style w:type="paragraph" w:styleId="Kopfzeile">
    <w:name w:val="header"/>
    <w:basedOn w:val="Standard"/>
    <w:link w:val="KopfzeileZchn"/>
    <w:uiPriority w:val="99"/>
    <w:unhideWhenUsed/>
    <w:rsid w:val="003119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19F1"/>
  </w:style>
  <w:style w:type="paragraph" w:styleId="Fuzeile">
    <w:name w:val="footer"/>
    <w:basedOn w:val="Standard"/>
    <w:link w:val="FuzeileZchn"/>
    <w:uiPriority w:val="99"/>
    <w:unhideWhenUsed/>
    <w:rsid w:val="003119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19F1"/>
  </w:style>
  <w:style w:type="paragraph" w:styleId="Listenabsatz">
    <w:name w:val="List Paragraph"/>
    <w:basedOn w:val="Standard"/>
    <w:uiPriority w:val="34"/>
    <w:qFormat/>
    <w:rsid w:val="00C528C2"/>
    <w:pPr>
      <w:ind w:left="720"/>
      <w:contextualSpacing/>
    </w:pPr>
  </w:style>
  <w:style w:type="paragraph" w:styleId="Titel">
    <w:name w:val="Title"/>
    <w:basedOn w:val="Standard"/>
    <w:next w:val="Standard"/>
    <w:link w:val="TitelZchn"/>
    <w:uiPriority w:val="10"/>
    <w:qFormat/>
    <w:rsid w:val="00C52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528C2"/>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C528C2"/>
    <w:rPr>
      <w:rFonts w:asciiTheme="majorHAnsi" w:eastAsiaTheme="majorEastAsia" w:hAnsiTheme="majorHAnsi" w:cstheme="majorBidi"/>
      <w:b/>
      <w:bCs/>
      <w:color w:val="4F81BD" w:themeColor="accent1"/>
      <w:sz w:val="26"/>
      <w:szCs w:val="26"/>
    </w:rPr>
  </w:style>
  <w:style w:type="table" w:customStyle="1" w:styleId="Kalender2">
    <w:name w:val="Kalender 2"/>
    <w:basedOn w:val="NormaleTabelle"/>
    <w:uiPriority w:val="99"/>
    <w:qFormat/>
    <w:rsid w:val="00925EF7"/>
    <w:pPr>
      <w:spacing w:after="0" w:line="240" w:lineRule="auto"/>
      <w:jc w:val="center"/>
    </w:pPr>
    <w:rPr>
      <w:rFonts w:eastAsiaTheme="minorEastAsia"/>
      <w:sz w:val="28"/>
      <w:lang w:eastAsia="de-DE"/>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styleId="MittlereListe2-Akzent1">
    <w:name w:val="Medium List 2 Accent 1"/>
    <w:basedOn w:val="NormaleTabelle"/>
    <w:uiPriority w:val="66"/>
    <w:rsid w:val="00925EF7"/>
    <w:pPr>
      <w:spacing w:after="0" w:line="240" w:lineRule="auto"/>
    </w:pPr>
    <w:rPr>
      <w:rFonts w:asciiTheme="majorHAnsi" w:eastAsiaTheme="majorEastAsia" w:hAnsiTheme="majorHAnsi" w:cstheme="majorBidi"/>
      <w:color w:val="000000" w:themeColor="text1"/>
      <w:lang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Kalender4">
    <w:name w:val="Kalender 4"/>
    <w:basedOn w:val="NormaleTabelle"/>
    <w:uiPriority w:val="99"/>
    <w:qFormat/>
    <w:rsid w:val="00925EF7"/>
    <w:pPr>
      <w:snapToGrid w:val="0"/>
      <w:spacing w:after="0" w:line="240" w:lineRule="auto"/>
    </w:pPr>
    <w:rPr>
      <w:rFonts w:eastAsiaTheme="minorEastAsia"/>
      <w:b/>
      <w:color w:val="D9D9D9" w:themeColor="background1" w:themeShade="D9"/>
      <w:sz w:val="16"/>
      <w:lang w:eastAsia="de-DE"/>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styleId="Tabellenraster">
    <w:name w:val="Table Grid"/>
    <w:basedOn w:val="NormaleTabelle"/>
    <w:uiPriority w:val="59"/>
    <w:rsid w:val="00925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C528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830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3012"/>
    <w:rPr>
      <w:rFonts w:ascii="Tahoma" w:hAnsi="Tahoma" w:cs="Tahoma"/>
      <w:sz w:val="16"/>
      <w:szCs w:val="16"/>
    </w:rPr>
  </w:style>
  <w:style w:type="paragraph" w:styleId="Kopfzeile">
    <w:name w:val="header"/>
    <w:basedOn w:val="Standard"/>
    <w:link w:val="KopfzeileZchn"/>
    <w:uiPriority w:val="99"/>
    <w:unhideWhenUsed/>
    <w:rsid w:val="003119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19F1"/>
  </w:style>
  <w:style w:type="paragraph" w:styleId="Fuzeile">
    <w:name w:val="footer"/>
    <w:basedOn w:val="Standard"/>
    <w:link w:val="FuzeileZchn"/>
    <w:uiPriority w:val="99"/>
    <w:unhideWhenUsed/>
    <w:rsid w:val="003119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19F1"/>
  </w:style>
  <w:style w:type="paragraph" w:styleId="Listenabsatz">
    <w:name w:val="List Paragraph"/>
    <w:basedOn w:val="Standard"/>
    <w:uiPriority w:val="34"/>
    <w:qFormat/>
    <w:rsid w:val="00C528C2"/>
    <w:pPr>
      <w:ind w:left="720"/>
      <w:contextualSpacing/>
    </w:pPr>
  </w:style>
  <w:style w:type="paragraph" w:styleId="Titel">
    <w:name w:val="Title"/>
    <w:basedOn w:val="Standard"/>
    <w:next w:val="Standard"/>
    <w:link w:val="TitelZchn"/>
    <w:uiPriority w:val="10"/>
    <w:qFormat/>
    <w:rsid w:val="00C52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528C2"/>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C528C2"/>
    <w:rPr>
      <w:rFonts w:asciiTheme="majorHAnsi" w:eastAsiaTheme="majorEastAsia" w:hAnsiTheme="majorHAnsi" w:cstheme="majorBidi"/>
      <w:b/>
      <w:bCs/>
      <w:color w:val="4F81BD" w:themeColor="accent1"/>
      <w:sz w:val="26"/>
      <w:szCs w:val="26"/>
    </w:rPr>
  </w:style>
  <w:style w:type="table" w:customStyle="1" w:styleId="Kalender2">
    <w:name w:val="Kalender 2"/>
    <w:basedOn w:val="NormaleTabelle"/>
    <w:uiPriority w:val="99"/>
    <w:qFormat/>
    <w:rsid w:val="00925EF7"/>
    <w:pPr>
      <w:spacing w:after="0" w:line="240" w:lineRule="auto"/>
      <w:jc w:val="center"/>
    </w:pPr>
    <w:rPr>
      <w:rFonts w:eastAsiaTheme="minorEastAsia"/>
      <w:sz w:val="28"/>
      <w:lang w:eastAsia="de-DE"/>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styleId="MittlereListe2-Akzent1">
    <w:name w:val="Medium List 2 Accent 1"/>
    <w:basedOn w:val="NormaleTabelle"/>
    <w:uiPriority w:val="66"/>
    <w:rsid w:val="00925EF7"/>
    <w:pPr>
      <w:spacing w:after="0" w:line="240" w:lineRule="auto"/>
    </w:pPr>
    <w:rPr>
      <w:rFonts w:asciiTheme="majorHAnsi" w:eastAsiaTheme="majorEastAsia" w:hAnsiTheme="majorHAnsi" w:cstheme="majorBidi"/>
      <w:color w:val="000000" w:themeColor="text1"/>
      <w:lang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Kalender4">
    <w:name w:val="Kalender 4"/>
    <w:basedOn w:val="NormaleTabelle"/>
    <w:uiPriority w:val="99"/>
    <w:qFormat/>
    <w:rsid w:val="00925EF7"/>
    <w:pPr>
      <w:snapToGrid w:val="0"/>
      <w:spacing w:after="0" w:line="240" w:lineRule="auto"/>
    </w:pPr>
    <w:rPr>
      <w:rFonts w:eastAsiaTheme="minorEastAsia"/>
      <w:b/>
      <w:color w:val="D9D9D9" w:themeColor="background1" w:themeShade="D9"/>
      <w:sz w:val="16"/>
      <w:lang w:eastAsia="de-DE"/>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styleId="Tabellenraster">
    <w:name w:val="Table Grid"/>
    <w:basedOn w:val="NormaleTabelle"/>
    <w:uiPriority w:val="59"/>
    <w:rsid w:val="00925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62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E5C8B-19B0-4731-9145-3BDC0A74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589</Words>
  <Characters>3715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Kooperation Elternhaus-Schule KESCH</vt:lpstr>
    </vt:vector>
  </TitlesOfParts>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 Elternhaus-Schule KESCH</dc:title>
  <dc:creator>Windows User</dc:creator>
  <cp:lastModifiedBy>Hartwig Anja</cp:lastModifiedBy>
  <cp:revision>3</cp:revision>
  <dcterms:created xsi:type="dcterms:W3CDTF">2016-04-01T05:57:00Z</dcterms:created>
  <dcterms:modified xsi:type="dcterms:W3CDTF">2016-04-01T06:03:00Z</dcterms:modified>
</cp:coreProperties>
</file>